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4E" w:rsidRDefault="00E97340">
      <w:pPr>
        <w:rPr>
          <w:rFonts w:ascii="Times New Roman" w:hAnsi="Times New Roman" w:cs="Times New Roman"/>
          <w:sz w:val="24"/>
          <w:szCs w:val="24"/>
        </w:rPr>
      </w:pPr>
      <w:r>
        <w:rPr>
          <w:rFonts w:ascii="Times New Roman" w:hAnsi="Times New Roman" w:cs="Times New Roman"/>
          <w:sz w:val="24"/>
          <w:szCs w:val="24"/>
        </w:rPr>
        <w:t xml:space="preserve">You have recently been hired as an Assistant Attorney General in the state of </w:t>
      </w:r>
      <w:r w:rsidR="000D2EDF">
        <w:rPr>
          <w:rFonts w:ascii="Times New Roman" w:hAnsi="Times New Roman" w:cs="Times New Roman"/>
          <w:sz w:val="24"/>
          <w:szCs w:val="24"/>
        </w:rPr>
        <w:t>Louisiana</w:t>
      </w:r>
      <w:r>
        <w:rPr>
          <w:rFonts w:ascii="Times New Roman" w:hAnsi="Times New Roman" w:cs="Times New Roman"/>
          <w:sz w:val="24"/>
          <w:szCs w:val="24"/>
        </w:rPr>
        <w:t xml:space="preserve"> for Attorney General </w:t>
      </w:r>
      <w:r w:rsidR="000D2EDF">
        <w:rPr>
          <w:rFonts w:ascii="Times New Roman" w:hAnsi="Times New Roman" w:cs="Times New Roman"/>
          <w:sz w:val="24"/>
          <w:szCs w:val="24"/>
        </w:rPr>
        <w:t>Jeff Landry</w:t>
      </w:r>
      <w:r>
        <w:rPr>
          <w:rFonts w:ascii="Times New Roman" w:hAnsi="Times New Roman" w:cs="Times New Roman"/>
          <w:sz w:val="24"/>
          <w:szCs w:val="24"/>
        </w:rPr>
        <w:t>.</w:t>
      </w:r>
      <w:r w:rsidR="00A02E4E">
        <w:rPr>
          <w:rFonts w:ascii="Times New Roman" w:hAnsi="Times New Roman" w:cs="Times New Roman"/>
          <w:sz w:val="24"/>
          <w:szCs w:val="24"/>
        </w:rPr>
        <w:t xml:space="preserve"> </w:t>
      </w:r>
      <w:r w:rsidR="000D2EDF">
        <w:rPr>
          <w:rFonts w:ascii="Times New Roman" w:hAnsi="Times New Roman" w:cs="Times New Roman"/>
          <w:sz w:val="24"/>
          <w:szCs w:val="24"/>
        </w:rPr>
        <w:t>He</w:t>
      </w:r>
      <w:r w:rsidR="00E623A3">
        <w:rPr>
          <w:rFonts w:ascii="Times New Roman" w:hAnsi="Times New Roman" w:cs="Times New Roman"/>
          <w:sz w:val="24"/>
          <w:szCs w:val="24"/>
        </w:rPr>
        <w:t xml:space="preserve"> took office after the 2015</w:t>
      </w:r>
      <w:r w:rsidR="00A02E4E">
        <w:rPr>
          <w:rFonts w:ascii="Times New Roman" w:hAnsi="Times New Roman" w:cs="Times New Roman"/>
          <w:sz w:val="24"/>
          <w:szCs w:val="24"/>
        </w:rPr>
        <w:t xml:space="preserve"> when </w:t>
      </w:r>
      <w:r w:rsidR="000D2EDF">
        <w:rPr>
          <w:rFonts w:ascii="Times New Roman" w:hAnsi="Times New Roman" w:cs="Times New Roman"/>
          <w:sz w:val="24"/>
          <w:szCs w:val="24"/>
        </w:rPr>
        <w:t>Louisiana</w:t>
      </w:r>
      <w:r w:rsidR="00A02E4E">
        <w:rPr>
          <w:rFonts w:ascii="Times New Roman" w:hAnsi="Times New Roman" w:cs="Times New Roman"/>
          <w:sz w:val="24"/>
          <w:szCs w:val="24"/>
        </w:rPr>
        <w:t xml:space="preserve"> Republicans won </w:t>
      </w:r>
      <w:r w:rsidR="00E623A3">
        <w:rPr>
          <w:rFonts w:ascii="Times New Roman" w:hAnsi="Times New Roman" w:cs="Times New Roman"/>
          <w:sz w:val="24"/>
          <w:szCs w:val="24"/>
        </w:rPr>
        <w:t>except that of Governor</w:t>
      </w:r>
      <w:r w:rsidR="00A02E4E">
        <w:rPr>
          <w:rFonts w:ascii="Times New Roman" w:hAnsi="Times New Roman" w:cs="Times New Roman"/>
          <w:sz w:val="24"/>
          <w:szCs w:val="24"/>
        </w:rPr>
        <w:t>, every member of the Congressional delegation</w:t>
      </w:r>
      <w:r w:rsidR="00E623A3">
        <w:rPr>
          <w:rFonts w:ascii="Times New Roman" w:hAnsi="Times New Roman" w:cs="Times New Roman"/>
          <w:sz w:val="24"/>
          <w:szCs w:val="24"/>
        </w:rPr>
        <w:t xml:space="preserve"> except for an African-American district</w:t>
      </w:r>
      <w:r w:rsidR="00A02E4E">
        <w:rPr>
          <w:rFonts w:ascii="Times New Roman" w:hAnsi="Times New Roman" w:cs="Times New Roman"/>
          <w:sz w:val="24"/>
          <w:szCs w:val="24"/>
        </w:rPr>
        <w:t>, as well as giant majorities in both chambers of the General Assembly.</w:t>
      </w:r>
      <w:r>
        <w:rPr>
          <w:rFonts w:ascii="Times New Roman" w:hAnsi="Times New Roman" w:cs="Times New Roman"/>
          <w:sz w:val="24"/>
          <w:szCs w:val="24"/>
        </w:rPr>
        <w:t xml:space="preserve"> </w:t>
      </w:r>
      <w:r w:rsidR="008F7A25">
        <w:rPr>
          <w:rFonts w:ascii="Times New Roman" w:hAnsi="Times New Roman" w:cs="Times New Roman"/>
          <w:sz w:val="24"/>
          <w:szCs w:val="24"/>
        </w:rPr>
        <w:t xml:space="preserve">Even though </w:t>
      </w:r>
      <w:r w:rsidR="004F2EFF">
        <w:rPr>
          <w:rFonts w:ascii="Times New Roman" w:hAnsi="Times New Roman" w:cs="Times New Roman"/>
          <w:sz w:val="24"/>
          <w:szCs w:val="24"/>
        </w:rPr>
        <w:t xml:space="preserve">Governor John Bel Edwards </w:t>
      </w:r>
      <w:bookmarkStart w:id="0" w:name="_GoBack"/>
      <w:bookmarkEnd w:id="0"/>
      <w:r w:rsidR="008F7A25">
        <w:rPr>
          <w:rFonts w:ascii="Times New Roman" w:hAnsi="Times New Roman" w:cs="Times New Roman"/>
          <w:sz w:val="24"/>
          <w:szCs w:val="24"/>
        </w:rPr>
        <w:t xml:space="preserve">is a Democrat, is a very devout Roman Catholic, and is very socially conservative. </w:t>
      </w:r>
    </w:p>
    <w:p w:rsidR="00EB3B59" w:rsidRDefault="000D2EDF">
      <w:pPr>
        <w:rPr>
          <w:rFonts w:ascii="Times New Roman" w:hAnsi="Times New Roman" w:cs="Times New Roman"/>
          <w:sz w:val="24"/>
          <w:szCs w:val="24"/>
        </w:rPr>
      </w:pPr>
      <w:r>
        <w:rPr>
          <w:rFonts w:ascii="Times New Roman" w:hAnsi="Times New Roman" w:cs="Times New Roman"/>
          <w:sz w:val="24"/>
          <w:szCs w:val="24"/>
        </w:rPr>
        <w:t>His</w:t>
      </w:r>
      <w:r w:rsidR="00E97340">
        <w:rPr>
          <w:rFonts w:ascii="Times New Roman" w:hAnsi="Times New Roman" w:cs="Times New Roman"/>
          <w:sz w:val="24"/>
          <w:szCs w:val="24"/>
        </w:rPr>
        <w:t xml:space="preserve"> office is charged with defending laws passed by the State Legislature, counties, cities, and school boards. The office must also defend actions taken by those officials. However, if </w:t>
      </w:r>
      <w:r>
        <w:rPr>
          <w:rFonts w:ascii="Times New Roman" w:hAnsi="Times New Roman" w:cs="Times New Roman"/>
          <w:sz w:val="24"/>
          <w:szCs w:val="24"/>
        </w:rPr>
        <w:t>he</w:t>
      </w:r>
      <w:r w:rsidR="00E97340">
        <w:rPr>
          <w:rFonts w:ascii="Times New Roman" w:hAnsi="Times New Roman" w:cs="Times New Roman"/>
          <w:sz w:val="24"/>
          <w:szCs w:val="24"/>
        </w:rPr>
        <w:t xml:space="preserve"> reasonably believes that a law is unconstitutional, </w:t>
      </w:r>
      <w:r>
        <w:rPr>
          <w:rFonts w:ascii="Times New Roman" w:hAnsi="Times New Roman" w:cs="Times New Roman"/>
          <w:sz w:val="24"/>
          <w:szCs w:val="24"/>
        </w:rPr>
        <w:t>he</w:t>
      </w:r>
      <w:r w:rsidR="00E97340">
        <w:rPr>
          <w:rFonts w:ascii="Times New Roman" w:hAnsi="Times New Roman" w:cs="Times New Roman"/>
          <w:sz w:val="24"/>
          <w:szCs w:val="24"/>
        </w:rPr>
        <w:t xml:space="preserve"> has the option of not defending it. A large part of your job is to research laws that have been challenged in court to provide </w:t>
      </w:r>
      <w:r>
        <w:rPr>
          <w:rFonts w:ascii="Times New Roman" w:hAnsi="Times New Roman" w:cs="Times New Roman"/>
          <w:sz w:val="24"/>
          <w:szCs w:val="24"/>
        </w:rPr>
        <w:t>his</w:t>
      </w:r>
      <w:r w:rsidR="00E97340">
        <w:rPr>
          <w:rFonts w:ascii="Times New Roman" w:hAnsi="Times New Roman" w:cs="Times New Roman"/>
          <w:sz w:val="24"/>
          <w:szCs w:val="24"/>
        </w:rPr>
        <w:t xml:space="preserve"> guidance on </w:t>
      </w:r>
      <w:r>
        <w:rPr>
          <w:rFonts w:ascii="Times New Roman" w:hAnsi="Times New Roman" w:cs="Times New Roman"/>
          <w:sz w:val="24"/>
          <w:szCs w:val="24"/>
        </w:rPr>
        <w:t>this</w:t>
      </w:r>
      <w:r w:rsidR="00E97340">
        <w:rPr>
          <w:rFonts w:ascii="Times New Roman" w:hAnsi="Times New Roman" w:cs="Times New Roman"/>
          <w:sz w:val="24"/>
          <w:szCs w:val="24"/>
        </w:rPr>
        <w:t xml:space="preserve"> the law is able to be defended. On your first day, </w:t>
      </w:r>
      <w:r>
        <w:rPr>
          <w:rFonts w:ascii="Times New Roman" w:hAnsi="Times New Roman" w:cs="Times New Roman"/>
          <w:sz w:val="24"/>
          <w:szCs w:val="24"/>
        </w:rPr>
        <w:t>he</w:t>
      </w:r>
      <w:r w:rsidR="00E97340">
        <w:rPr>
          <w:rFonts w:ascii="Times New Roman" w:hAnsi="Times New Roman" w:cs="Times New Roman"/>
          <w:sz w:val="24"/>
          <w:szCs w:val="24"/>
        </w:rPr>
        <w:t xml:space="preserve"> places several files on your desk asking for your analysis in the form of a memorandum. </w:t>
      </w:r>
    </w:p>
    <w:p w:rsidR="00A02E4E" w:rsidRDefault="00A02E4E">
      <w:pPr>
        <w:rPr>
          <w:rFonts w:ascii="Times New Roman" w:hAnsi="Times New Roman" w:cs="Times New Roman"/>
          <w:sz w:val="24"/>
          <w:szCs w:val="24"/>
        </w:rPr>
      </w:pPr>
      <w:r>
        <w:rPr>
          <w:rFonts w:ascii="Times New Roman" w:hAnsi="Times New Roman" w:cs="Times New Roman"/>
          <w:sz w:val="24"/>
          <w:szCs w:val="24"/>
        </w:rPr>
        <w:t xml:space="preserve">One of the first laws that </w:t>
      </w:r>
      <w:r w:rsidR="000D2EDF">
        <w:rPr>
          <w:rFonts w:ascii="Times New Roman" w:hAnsi="Times New Roman" w:cs="Times New Roman"/>
          <w:sz w:val="24"/>
          <w:szCs w:val="24"/>
        </w:rPr>
        <w:t>he</w:t>
      </w:r>
      <w:r>
        <w:rPr>
          <w:rFonts w:ascii="Times New Roman" w:hAnsi="Times New Roman" w:cs="Times New Roman"/>
          <w:sz w:val="24"/>
          <w:szCs w:val="24"/>
        </w:rPr>
        <w:t xml:space="preserve"> needs to seek to defend is a law regarding abortion. Those opposed to legal abortion are in clear control of the General Assembly, and have an ally in Gov. </w:t>
      </w:r>
      <w:r w:rsidR="00E623A3">
        <w:rPr>
          <w:rFonts w:ascii="Times New Roman" w:hAnsi="Times New Roman" w:cs="Times New Roman"/>
          <w:sz w:val="24"/>
          <w:szCs w:val="24"/>
        </w:rPr>
        <w:t>John Bel Edwards</w:t>
      </w:r>
      <w:r>
        <w:rPr>
          <w:rFonts w:ascii="Times New Roman" w:hAnsi="Times New Roman" w:cs="Times New Roman"/>
          <w:sz w:val="24"/>
          <w:szCs w:val="24"/>
        </w:rPr>
        <w:t xml:space="preserve">. </w:t>
      </w:r>
      <w:r w:rsidR="006D32CD">
        <w:rPr>
          <w:rFonts w:ascii="Times New Roman" w:hAnsi="Times New Roman" w:cs="Times New Roman"/>
          <w:sz w:val="24"/>
          <w:szCs w:val="24"/>
        </w:rPr>
        <w:t xml:space="preserve">In a large anti-abortion measure, </w:t>
      </w:r>
      <w:r w:rsidR="00E623A3">
        <w:rPr>
          <w:rFonts w:ascii="Times New Roman" w:hAnsi="Times New Roman" w:cs="Times New Roman"/>
          <w:sz w:val="24"/>
          <w:szCs w:val="24"/>
        </w:rPr>
        <w:t>Edwards</w:t>
      </w:r>
      <w:r w:rsidR="006D32CD">
        <w:rPr>
          <w:rFonts w:ascii="Times New Roman" w:hAnsi="Times New Roman" w:cs="Times New Roman"/>
          <w:sz w:val="24"/>
          <w:szCs w:val="24"/>
        </w:rPr>
        <w:t xml:space="preserve"> signed a</w:t>
      </w:r>
      <w:r>
        <w:rPr>
          <w:rFonts w:ascii="Times New Roman" w:hAnsi="Times New Roman" w:cs="Times New Roman"/>
          <w:sz w:val="24"/>
          <w:szCs w:val="24"/>
        </w:rPr>
        <w:t xml:space="preserve"> law that requires that </w:t>
      </w:r>
      <w:r w:rsidR="006D32CD">
        <w:rPr>
          <w:rFonts w:ascii="Times New Roman" w:hAnsi="Times New Roman" w:cs="Times New Roman"/>
          <w:sz w:val="24"/>
          <w:szCs w:val="24"/>
        </w:rPr>
        <w:t xml:space="preserve">required that all abortions performed in the state to be done so in an accredited hospital with at least one emergency physician on staff at any given time. Since all public hospitals in the state and municipal prohibit abortions to be performed by law, and </w:t>
      </w:r>
      <w:r w:rsidR="007732D4">
        <w:rPr>
          <w:rFonts w:ascii="Times New Roman" w:hAnsi="Times New Roman" w:cs="Times New Roman"/>
          <w:sz w:val="24"/>
          <w:szCs w:val="24"/>
        </w:rPr>
        <w:t>all ot</w:t>
      </w:r>
      <w:r w:rsidR="000D2EDF">
        <w:rPr>
          <w:rFonts w:ascii="Times New Roman" w:hAnsi="Times New Roman" w:cs="Times New Roman"/>
          <w:sz w:val="24"/>
          <w:szCs w:val="24"/>
        </w:rPr>
        <w:t>her</w:t>
      </w:r>
      <w:r w:rsidR="007732D4">
        <w:rPr>
          <w:rFonts w:ascii="Times New Roman" w:hAnsi="Times New Roman" w:cs="Times New Roman"/>
          <w:sz w:val="24"/>
          <w:szCs w:val="24"/>
        </w:rPr>
        <w:t xml:space="preserve"> hospitals in the state are owned by ei</w:t>
      </w:r>
      <w:r w:rsidR="000D2EDF">
        <w:rPr>
          <w:rFonts w:ascii="Times New Roman" w:hAnsi="Times New Roman" w:cs="Times New Roman"/>
          <w:sz w:val="24"/>
          <w:szCs w:val="24"/>
        </w:rPr>
        <w:t>ther</w:t>
      </w:r>
      <w:r w:rsidR="007732D4">
        <w:rPr>
          <w:rFonts w:ascii="Times New Roman" w:hAnsi="Times New Roman" w:cs="Times New Roman"/>
          <w:sz w:val="24"/>
          <w:szCs w:val="24"/>
        </w:rPr>
        <w:t xml:space="preserve"> Baptist or Catholic health care associations, this would mean that no facility in the state would be able to perform abortions in </w:t>
      </w:r>
      <w:r w:rsidR="000D2EDF">
        <w:rPr>
          <w:rFonts w:ascii="Times New Roman" w:hAnsi="Times New Roman" w:cs="Times New Roman"/>
          <w:sz w:val="24"/>
          <w:szCs w:val="24"/>
        </w:rPr>
        <w:t>Louisiana</w:t>
      </w:r>
      <w:r w:rsidR="007732D4">
        <w:rPr>
          <w:rFonts w:ascii="Times New Roman" w:hAnsi="Times New Roman" w:cs="Times New Roman"/>
          <w:sz w:val="24"/>
          <w:szCs w:val="24"/>
        </w:rPr>
        <w:t xml:space="preserve">. NARAL-Pro-Choice America challenged this law as violating </w:t>
      </w:r>
      <w:r w:rsidR="00295764">
        <w:rPr>
          <w:rFonts w:ascii="Times New Roman" w:hAnsi="Times New Roman" w:cs="Times New Roman"/>
          <w:sz w:val="24"/>
          <w:szCs w:val="24"/>
        </w:rPr>
        <w:t>the</w:t>
      </w:r>
      <w:r w:rsidR="007732D4">
        <w:rPr>
          <w:rFonts w:ascii="Times New Roman" w:hAnsi="Times New Roman" w:cs="Times New Roman"/>
          <w:sz w:val="24"/>
          <w:szCs w:val="24"/>
        </w:rPr>
        <w:t xml:space="preserve"> right to privacy. </w:t>
      </w:r>
      <w:r w:rsidR="000D2EDF">
        <w:rPr>
          <w:rFonts w:ascii="Times New Roman" w:hAnsi="Times New Roman" w:cs="Times New Roman"/>
          <w:sz w:val="24"/>
          <w:szCs w:val="24"/>
        </w:rPr>
        <w:t>Landry</w:t>
      </w:r>
      <w:r w:rsidR="007732D4">
        <w:rPr>
          <w:rFonts w:ascii="Times New Roman" w:hAnsi="Times New Roman" w:cs="Times New Roman"/>
          <w:sz w:val="24"/>
          <w:szCs w:val="24"/>
        </w:rPr>
        <w:t xml:space="preserve"> has asked for your guidance on the issue.</w:t>
      </w:r>
    </w:p>
    <w:p w:rsidR="007732D4" w:rsidRDefault="007732D4">
      <w:pPr>
        <w:rPr>
          <w:rFonts w:ascii="Times New Roman" w:hAnsi="Times New Roman" w:cs="Times New Roman"/>
          <w:sz w:val="24"/>
          <w:szCs w:val="24"/>
        </w:rPr>
      </w:pPr>
      <w:r>
        <w:rPr>
          <w:rFonts w:ascii="Times New Roman" w:hAnsi="Times New Roman" w:cs="Times New Roman"/>
          <w:sz w:val="24"/>
          <w:szCs w:val="24"/>
        </w:rPr>
        <w:t xml:space="preserve">Also on the reproductive front, the </w:t>
      </w:r>
      <w:r w:rsidR="000D2EDF">
        <w:rPr>
          <w:rFonts w:ascii="Times New Roman" w:hAnsi="Times New Roman" w:cs="Times New Roman"/>
          <w:sz w:val="24"/>
          <w:szCs w:val="24"/>
        </w:rPr>
        <w:t>Louisiana</w:t>
      </w:r>
      <w:r>
        <w:rPr>
          <w:rFonts w:ascii="Times New Roman" w:hAnsi="Times New Roman" w:cs="Times New Roman"/>
          <w:sz w:val="24"/>
          <w:szCs w:val="24"/>
        </w:rPr>
        <w:t xml:space="preserve"> General Assembly, and Gov. </w:t>
      </w:r>
      <w:r w:rsidR="00E623A3">
        <w:rPr>
          <w:rFonts w:ascii="Times New Roman" w:hAnsi="Times New Roman" w:cs="Times New Roman"/>
          <w:sz w:val="24"/>
          <w:szCs w:val="24"/>
        </w:rPr>
        <w:t>Edwards</w:t>
      </w:r>
      <w:r>
        <w:rPr>
          <w:rFonts w:ascii="Times New Roman" w:hAnsi="Times New Roman" w:cs="Times New Roman"/>
          <w:sz w:val="24"/>
          <w:szCs w:val="24"/>
        </w:rPr>
        <w:t xml:space="preserve"> signed a law restricting the use of the so-called “Plan B” pill. Some have referred to this as the “morning after pill” and as an emergency contraceptive after sex has taken place. (I will leave it up to you to briefly research this). </w:t>
      </w:r>
      <w:r w:rsidR="00295764">
        <w:rPr>
          <w:rFonts w:ascii="Times New Roman" w:hAnsi="Times New Roman" w:cs="Times New Roman"/>
          <w:sz w:val="24"/>
          <w:szCs w:val="24"/>
        </w:rPr>
        <w:t xml:space="preserve">Under the Obama Administration, access to this pill was available over the counter. This </w:t>
      </w:r>
      <w:r w:rsidR="000D2EDF">
        <w:rPr>
          <w:rFonts w:ascii="Times New Roman" w:hAnsi="Times New Roman" w:cs="Times New Roman"/>
          <w:sz w:val="24"/>
          <w:szCs w:val="24"/>
        </w:rPr>
        <w:t>Louisiana</w:t>
      </w:r>
      <w:r w:rsidR="00295764">
        <w:rPr>
          <w:rFonts w:ascii="Times New Roman" w:hAnsi="Times New Roman" w:cs="Times New Roman"/>
          <w:sz w:val="24"/>
          <w:szCs w:val="24"/>
        </w:rPr>
        <w:t xml:space="preserve"> law requires a doctor prescription certifying that the wom</w:t>
      </w:r>
      <w:r w:rsidR="00BA0331">
        <w:rPr>
          <w:rFonts w:ascii="Times New Roman" w:hAnsi="Times New Roman" w:cs="Times New Roman"/>
          <w:sz w:val="24"/>
          <w:szCs w:val="24"/>
        </w:rPr>
        <w:t>an was a victim of rape or inces</w:t>
      </w:r>
      <w:r w:rsidR="00295764">
        <w:rPr>
          <w:rFonts w:ascii="Times New Roman" w:hAnsi="Times New Roman" w:cs="Times New Roman"/>
          <w:sz w:val="24"/>
          <w:szCs w:val="24"/>
        </w:rPr>
        <w:t xml:space="preserve">t. The same NARAL group challenges this a violation of the right to privacy and </w:t>
      </w:r>
      <w:r w:rsidR="000D2EDF">
        <w:rPr>
          <w:rFonts w:ascii="Times New Roman" w:hAnsi="Times New Roman" w:cs="Times New Roman"/>
          <w:sz w:val="24"/>
          <w:szCs w:val="24"/>
        </w:rPr>
        <w:t>Landry</w:t>
      </w:r>
      <w:r w:rsidR="00295764">
        <w:rPr>
          <w:rFonts w:ascii="Times New Roman" w:hAnsi="Times New Roman" w:cs="Times New Roman"/>
          <w:sz w:val="24"/>
          <w:szCs w:val="24"/>
        </w:rPr>
        <w:t xml:space="preserve"> again wants your guidance.</w:t>
      </w:r>
      <w:r w:rsidR="00C45B14">
        <w:rPr>
          <w:rFonts w:ascii="Times New Roman" w:hAnsi="Times New Roman" w:cs="Times New Roman"/>
          <w:sz w:val="24"/>
          <w:szCs w:val="24"/>
        </w:rPr>
        <w:t xml:space="preserve"> (Please do not address any federalism or federal supremacy issues here!). </w:t>
      </w:r>
    </w:p>
    <w:p w:rsidR="00925DE6" w:rsidRDefault="000D2EDF">
      <w:pPr>
        <w:rPr>
          <w:rFonts w:ascii="Times New Roman" w:hAnsi="Times New Roman" w:cs="Times New Roman"/>
          <w:sz w:val="24"/>
          <w:szCs w:val="24"/>
        </w:rPr>
      </w:pPr>
      <w:r>
        <w:rPr>
          <w:rFonts w:ascii="Times New Roman" w:hAnsi="Times New Roman" w:cs="Times New Roman"/>
          <w:sz w:val="24"/>
          <w:szCs w:val="24"/>
        </w:rPr>
        <w:t>Also at the state level, social conservatives from the rural and suburban parts of the state seek to impose a statewide decency standard on the entire state. They convince the General Assembly to pass a law that prohibits any establishment from operating that allows nude performers. This would be despite whether alcohol was served or not. A group of business persons in New Orleans that own adult themed businesses</w:t>
      </w:r>
      <w:r w:rsidR="00BA0331">
        <w:rPr>
          <w:rFonts w:ascii="Times New Roman" w:hAnsi="Times New Roman" w:cs="Times New Roman"/>
          <w:sz w:val="24"/>
          <w:szCs w:val="24"/>
        </w:rPr>
        <w:t xml:space="preserve"> (including Hustler Magazine publisher Larry Flynt)</w:t>
      </w:r>
      <w:r>
        <w:rPr>
          <w:rFonts w:ascii="Times New Roman" w:hAnsi="Times New Roman" w:cs="Times New Roman"/>
          <w:sz w:val="24"/>
          <w:szCs w:val="24"/>
        </w:rPr>
        <w:t xml:space="preserve"> that feature nude females</w:t>
      </w:r>
      <w:r w:rsidR="00BA0331">
        <w:rPr>
          <w:rFonts w:ascii="Times New Roman" w:hAnsi="Times New Roman" w:cs="Times New Roman"/>
          <w:sz w:val="24"/>
          <w:szCs w:val="24"/>
        </w:rPr>
        <w:t xml:space="preserve"> performing</w:t>
      </w:r>
      <w:r>
        <w:rPr>
          <w:rFonts w:ascii="Times New Roman" w:hAnsi="Times New Roman" w:cs="Times New Roman"/>
          <w:sz w:val="24"/>
          <w:szCs w:val="24"/>
        </w:rPr>
        <w:t xml:space="preserve"> </w:t>
      </w:r>
      <w:r w:rsidR="00023DE1">
        <w:rPr>
          <w:rFonts w:ascii="Times New Roman" w:hAnsi="Times New Roman" w:cs="Times New Roman"/>
          <w:sz w:val="24"/>
          <w:szCs w:val="24"/>
        </w:rPr>
        <w:t xml:space="preserve">has challenged this law. One of their primary arguments is that one should look at the standards that have traditionally been employed in New Orleans rather than a statewide standard, which they see as very different. Landry wants to see where you would come down on this issue. </w:t>
      </w:r>
    </w:p>
    <w:p w:rsidR="00330E9D" w:rsidRDefault="00330E9D">
      <w:pPr>
        <w:rPr>
          <w:rFonts w:ascii="Times New Roman" w:hAnsi="Times New Roman" w:cs="Times New Roman"/>
          <w:sz w:val="24"/>
          <w:szCs w:val="24"/>
        </w:rPr>
      </w:pPr>
      <w:r>
        <w:rPr>
          <w:rFonts w:ascii="Times New Roman" w:hAnsi="Times New Roman" w:cs="Times New Roman"/>
          <w:sz w:val="24"/>
          <w:szCs w:val="24"/>
        </w:rPr>
        <w:lastRenderedPageBreak/>
        <w:t xml:space="preserve">Another thing that the General Assembly does, over the veto of the Governor, is on the issue of gay marriage. </w:t>
      </w:r>
      <w:r w:rsidR="007A3E94">
        <w:rPr>
          <w:rFonts w:ascii="Times New Roman" w:hAnsi="Times New Roman" w:cs="Times New Roman"/>
          <w:sz w:val="24"/>
          <w:szCs w:val="24"/>
        </w:rPr>
        <w:t>Voters in Louisiana, when given the chance to vote on the issue had voted overwhelmingly in favor of marriage or one man and one woman in the state constitution and the General Assembly never seemed to accept the federal law on the issue. Members of the General Assembly decided that marriage certificates issued in the state would have multiple boxes to choice from. Initially, things mainly for most places needed to be spouse 1,</w:t>
      </w:r>
      <w:r w:rsidR="00105B0A">
        <w:rPr>
          <w:rFonts w:ascii="Times New Roman" w:hAnsi="Times New Roman" w:cs="Times New Roman"/>
          <w:sz w:val="24"/>
          <w:szCs w:val="24"/>
        </w:rPr>
        <w:t xml:space="preserve"> spouse 2. However, new forms were issued under the guidance of Landry. All straight couples would fill out forms as they always had. However, those that filled out marriage applications as LGBT couples would have to do so on applications whose header included language that the applicant was the State of Louisiana was only granting these licenses under protest and they felt that same sex unions endorsed LGBT behavior which the Old Testament opposed. </w:t>
      </w:r>
      <w:r w:rsidR="00BA0331">
        <w:rPr>
          <w:rFonts w:ascii="Times New Roman" w:hAnsi="Times New Roman" w:cs="Times New Roman"/>
          <w:sz w:val="24"/>
          <w:szCs w:val="24"/>
        </w:rPr>
        <w:t xml:space="preserve">There was also another difference in the forms, in that LGBT couples were asked if they had ever tested positive for a list of sexually transmitted diseases on their marriage applications. Straight couples did not have to answer these questions. A gay couple in Shreveport (Caddo Parish) hired the ACLU because they wanted to get married and wanted the same form as straight couples in that they see this as a violation of their right to privacy under the Constitution. Attorney General Landry needs your advice here as well. </w:t>
      </w:r>
    </w:p>
    <w:p w:rsidR="0069777B" w:rsidRDefault="0069777B">
      <w:pPr>
        <w:rPr>
          <w:rFonts w:ascii="Times New Roman" w:hAnsi="Times New Roman" w:cs="Times New Roman"/>
          <w:sz w:val="24"/>
          <w:szCs w:val="24"/>
        </w:rPr>
      </w:pPr>
      <w:r>
        <w:rPr>
          <w:rFonts w:ascii="Times New Roman" w:hAnsi="Times New Roman" w:cs="Times New Roman"/>
          <w:sz w:val="24"/>
          <w:szCs w:val="24"/>
        </w:rPr>
        <w:t xml:space="preserve">In order to determine this, </w:t>
      </w:r>
      <w:r w:rsidR="000D2EDF">
        <w:rPr>
          <w:rFonts w:ascii="Times New Roman" w:hAnsi="Times New Roman" w:cs="Times New Roman"/>
          <w:sz w:val="24"/>
          <w:szCs w:val="24"/>
        </w:rPr>
        <w:t>Landry</w:t>
      </w:r>
      <w:r>
        <w:rPr>
          <w:rFonts w:ascii="Times New Roman" w:hAnsi="Times New Roman" w:cs="Times New Roman"/>
          <w:sz w:val="24"/>
          <w:szCs w:val="24"/>
        </w:rPr>
        <w:t xml:space="preserve"> has asked you to prepare a legal memorandum analyzing the constitutionality of each of these </w:t>
      </w:r>
      <w:r w:rsidR="00137E9D">
        <w:rPr>
          <w:rFonts w:ascii="Times New Roman" w:hAnsi="Times New Roman" w:cs="Times New Roman"/>
          <w:sz w:val="24"/>
          <w:szCs w:val="24"/>
        </w:rPr>
        <w:t xml:space="preserve">issues. </w:t>
      </w:r>
      <w:r w:rsidR="000D2EDF">
        <w:rPr>
          <w:rFonts w:ascii="Times New Roman" w:hAnsi="Times New Roman" w:cs="Times New Roman"/>
          <w:sz w:val="24"/>
          <w:szCs w:val="24"/>
        </w:rPr>
        <w:t>He</w:t>
      </w:r>
      <w:r>
        <w:rPr>
          <w:rFonts w:ascii="Times New Roman" w:hAnsi="Times New Roman" w:cs="Times New Roman"/>
          <w:sz w:val="24"/>
          <w:szCs w:val="24"/>
        </w:rPr>
        <w:t xml:space="preserve"> would remind you that you are only to consider cases mentioned so far in the t</w:t>
      </w:r>
      <w:r w:rsidR="00137E9D">
        <w:rPr>
          <w:rFonts w:ascii="Times New Roman" w:hAnsi="Times New Roman" w:cs="Times New Roman"/>
          <w:sz w:val="24"/>
          <w:szCs w:val="24"/>
        </w:rPr>
        <w:t xml:space="preserve">extbook or in online lectures. </w:t>
      </w:r>
      <w:r w:rsidR="000D2EDF">
        <w:rPr>
          <w:rFonts w:ascii="Times New Roman" w:hAnsi="Times New Roman" w:cs="Times New Roman"/>
          <w:sz w:val="24"/>
          <w:szCs w:val="24"/>
        </w:rPr>
        <w:t>He</w:t>
      </w:r>
      <w:r>
        <w:rPr>
          <w:rFonts w:ascii="Times New Roman" w:hAnsi="Times New Roman" w:cs="Times New Roman"/>
          <w:sz w:val="24"/>
          <w:szCs w:val="24"/>
        </w:rPr>
        <w:t xml:space="preserve"> would also state that all cases should be cited in proper Bluebook form and any quotations to a case from the book should use the book number after the comma, so you are not required to find it within the case. </w:t>
      </w:r>
      <w:r w:rsidR="000D2EDF">
        <w:rPr>
          <w:rFonts w:ascii="Times New Roman" w:hAnsi="Times New Roman" w:cs="Times New Roman"/>
          <w:sz w:val="24"/>
          <w:szCs w:val="24"/>
        </w:rPr>
        <w:t>Landry</w:t>
      </w:r>
      <w:r>
        <w:rPr>
          <w:rFonts w:ascii="Times New Roman" w:hAnsi="Times New Roman" w:cs="Times New Roman"/>
          <w:sz w:val="24"/>
          <w:szCs w:val="24"/>
        </w:rPr>
        <w:t xml:space="preserve"> also wants to remind all of his attorneys that plagiarism is unacceptable, so if you take quotes from some legal website to help describe a case, please cite them. </w:t>
      </w:r>
    </w:p>
    <w:p w:rsidR="0069777B" w:rsidRDefault="000D2EDF">
      <w:pPr>
        <w:rPr>
          <w:rFonts w:ascii="Times New Roman" w:hAnsi="Times New Roman" w:cs="Times New Roman"/>
          <w:sz w:val="24"/>
          <w:szCs w:val="24"/>
        </w:rPr>
      </w:pPr>
      <w:r>
        <w:rPr>
          <w:rFonts w:ascii="Times New Roman" w:hAnsi="Times New Roman" w:cs="Times New Roman"/>
          <w:sz w:val="24"/>
          <w:szCs w:val="24"/>
        </w:rPr>
        <w:t>Landry</w:t>
      </w:r>
      <w:r w:rsidR="0069777B">
        <w:rPr>
          <w:rFonts w:ascii="Times New Roman" w:hAnsi="Times New Roman" w:cs="Times New Roman"/>
          <w:sz w:val="24"/>
          <w:szCs w:val="24"/>
        </w:rPr>
        <w:t xml:space="preserve"> suggests that this legal memorandum start with a very brief description of the facts before us</w:t>
      </w:r>
      <w:r w:rsidR="006E1470">
        <w:rPr>
          <w:rFonts w:ascii="Times New Roman" w:hAnsi="Times New Roman" w:cs="Times New Roman"/>
          <w:sz w:val="24"/>
          <w:szCs w:val="24"/>
        </w:rPr>
        <w:t xml:space="preserve"> (summarize them, don’t copy and paste from this assignment!)</w:t>
      </w:r>
      <w:r w:rsidR="0069777B">
        <w:rPr>
          <w:rFonts w:ascii="Times New Roman" w:hAnsi="Times New Roman" w:cs="Times New Roman"/>
          <w:sz w:val="24"/>
          <w:szCs w:val="24"/>
        </w:rPr>
        <w:t xml:space="preserve">, and then move on to the legal analysis of each issue, using the IRAC (Introduction, Rule, Application, </w:t>
      </w:r>
      <w:r w:rsidR="006E1470">
        <w:rPr>
          <w:rFonts w:ascii="Times New Roman" w:hAnsi="Times New Roman" w:cs="Times New Roman"/>
          <w:sz w:val="24"/>
          <w:szCs w:val="24"/>
        </w:rPr>
        <w:t>and Conclusion</w:t>
      </w:r>
      <w:r w:rsidR="0069777B">
        <w:rPr>
          <w:rFonts w:ascii="Times New Roman" w:hAnsi="Times New Roman" w:cs="Times New Roman"/>
          <w:sz w:val="24"/>
          <w:szCs w:val="24"/>
        </w:rPr>
        <w:t>) method discussed before and to be sure to consider all releva</w:t>
      </w:r>
      <w:r w:rsidR="00137E9D">
        <w:rPr>
          <w:rFonts w:ascii="Times New Roman" w:hAnsi="Times New Roman" w:cs="Times New Roman"/>
          <w:sz w:val="24"/>
          <w:szCs w:val="24"/>
        </w:rPr>
        <w:t xml:space="preserve">nt legal tests for each issue. </w:t>
      </w:r>
      <w:r>
        <w:rPr>
          <w:rFonts w:ascii="Times New Roman" w:hAnsi="Times New Roman" w:cs="Times New Roman"/>
          <w:sz w:val="24"/>
          <w:szCs w:val="24"/>
        </w:rPr>
        <w:t>He</w:t>
      </w:r>
      <w:r w:rsidR="0069777B">
        <w:rPr>
          <w:rFonts w:ascii="Times New Roman" w:hAnsi="Times New Roman" w:cs="Times New Roman"/>
          <w:sz w:val="24"/>
          <w:szCs w:val="24"/>
        </w:rPr>
        <w:t xml:space="preserve"> also wants each attorney to take a position in the conclusion as to why each provision is constitutional after explaining the application of the law that led you to arrive at that position. </w:t>
      </w:r>
    </w:p>
    <w:p w:rsidR="0069777B" w:rsidRPr="0069777B" w:rsidRDefault="000D2EDF">
      <w:pPr>
        <w:rPr>
          <w:rFonts w:ascii="Times New Roman" w:hAnsi="Times New Roman" w:cs="Times New Roman"/>
          <w:sz w:val="24"/>
          <w:szCs w:val="24"/>
        </w:rPr>
      </w:pPr>
      <w:r>
        <w:rPr>
          <w:rFonts w:ascii="Times New Roman" w:hAnsi="Times New Roman" w:cs="Times New Roman"/>
          <w:sz w:val="24"/>
          <w:szCs w:val="24"/>
        </w:rPr>
        <w:t>Landry</w:t>
      </w:r>
      <w:r w:rsidR="0069777B">
        <w:rPr>
          <w:rFonts w:ascii="Times New Roman" w:hAnsi="Times New Roman" w:cs="Times New Roman"/>
          <w:sz w:val="24"/>
          <w:szCs w:val="24"/>
        </w:rPr>
        <w:t xml:space="preserve"> would also remind you that the longest answers are not necessarily the best ones, but those that best </w:t>
      </w:r>
      <w:r w:rsidR="006E1470">
        <w:rPr>
          <w:rFonts w:ascii="Times New Roman" w:hAnsi="Times New Roman" w:cs="Times New Roman"/>
          <w:sz w:val="24"/>
          <w:szCs w:val="24"/>
        </w:rPr>
        <w:t xml:space="preserve">analyze the issue as succinctly as possible. </w:t>
      </w:r>
      <w:r>
        <w:rPr>
          <w:rFonts w:ascii="Times New Roman" w:hAnsi="Times New Roman" w:cs="Times New Roman"/>
          <w:sz w:val="24"/>
          <w:szCs w:val="24"/>
        </w:rPr>
        <w:t>Landry</w:t>
      </w:r>
      <w:r w:rsidR="006E1470">
        <w:rPr>
          <w:rFonts w:ascii="Times New Roman" w:hAnsi="Times New Roman" w:cs="Times New Roman"/>
          <w:sz w:val="24"/>
          <w:szCs w:val="24"/>
        </w:rPr>
        <w:t xml:space="preserve"> thinks that it will probably take a person 8-12 double spaced pages to correctly analyze these issues, but that is not a hard and fast page limit. Some students may need more pages, while some may need less. </w:t>
      </w:r>
    </w:p>
    <w:sectPr w:rsidR="0069777B" w:rsidRPr="00697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0D"/>
    <w:rsid w:val="00023DE1"/>
    <w:rsid w:val="00037F9B"/>
    <w:rsid w:val="000D2EDF"/>
    <w:rsid w:val="000E57C3"/>
    <w:rsid w:val="00105B0A"/>
    <w:rsid w:val="00137E9D"/>
    <w:rsid w:val="001530A1"/>
    <w:rsid w:val="00283629"/>
    <w:rsid w:val="00295764"/>
    <w:rsid w:val="00330E9D"/>
    <w:rsid w:val="003C15C5"/>
    <w:rsid w:val="003F64C6"/>
    <w:rsid w:val="004224AE"/>
    <w:rsid w:val="004E270D"/>
    <w:rsid w:val="004F2EFF"/>
    <w:rsid w:val="00525B67"/>
    <w:rsid w:val="005951AD"/>
    <w:rsid w:val="0069777B"/>
    <w:rsid w:val="006D32CD"/>
    <w:rsid w:val="006E1470"/>
    <w:rsid w:val="006F60D7"/>
    <w:rsid w:val="007732D4"/>
    <w:rsid w:val="007A3E94"/>
    <w:rsid w:val="007E796D"/>
    <w:rsid w:val="00845015"/>
    <w:rsid w:val="00873C98"/>
    <w:rsid w:val="008A3D17"/>
    <w:rsid w:val="008E7E00"/>
    <w:rsid w:val="008F7A25"/>
    <w:rsid w:val="00925C72"/>
    <w:rsid w:val="00925DE6"/>
    <w:rsid w:val="00A02E4E"/>
    <w:rsid w:val="00B80219"/>
    <w:rsid w:val="00B91D75"/>
    <w:rsid w:val="00BA0331"/>
    <w:rsid w:val="00C45B14"/>
    <w:rsid w:val="00C97AE8"/>
    <w:rsid w:val="00CD6EB9"/>
    <w:rsid w:val="00D20F25"/>
    <w:rsid w:val="00E623A3"/>
    <w:rsid w:val="00E97340"/>
    <w:rsid w:val="00EB3B59"/>
    <w:rsid w:val="00EB5AC3"/>
    <w:rsid w:val="00F55880"/>
    <w:rsid w:val="00F659C6"/>
    <w:rsid w:val="00FA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65679-5DDB-4CD7-8801-02F1F31A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5182</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Donahue</dc:creator>
  <cp:keywords/>
  <dc:description/>
  <cp:lastModifiedBy>Shawn Donahue</cp:lastModifiedBy>
  <cp:revision>10</cp:revision>
  <dcterms:created xsi:type="dcterms:W3CDTF">2017-05-27T23:26:00Z</dcterms:created>
  <dcterms:modified xsi:type="dcterms:W3CDTF">2017-06-07T14:26:00Z</dcterms:modified>
</cp:coreProperties>
</file>