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5F" w:rsidRPr="00791868" w:rsidRDefault="00C320B0">
      <w:pPr>
        <w:rPr>
          <w:rFonts w:ascii="Times New Roman" w:hAnsi="Times New Roman" w:cs="Times New Roman"/>
          <w:sz w:val="24"/>
          <w:szCs w:val="24"/>
        </w:rPr>
      </w:pPr>
      <w:r w:rsidRPr="00791868">
        <w:rPr>
          <w:rFonts w:ascii="Times New Roman" w:hAnsi="Times New Roman" w:cs="Times New Roman"/>
          <w:sz w:val="24"/>
          <w:szCs w:val="24"/>
        </w:rPr>
        <w:t>Mid-Term Exam</w:t>
      </w:r>
    </w:p>
    <w:p w:rsidR="00791868" w:rsidRPr="00791868" w:rsidRDefault="00791868">
      <w:pPr>
        <w:rPr>
          <w:rFonts w:ascii="Times New Roman" w:hAnsi="Times New Roman" w:cs="Times New Roman"/>
          <w:sz w:val="24"/>
          <w:szCs w:val="24"/>
        </w:rPr>
      </w:pPr>
      <w:r w:rsidRPr="00791868">
        <w:rPr>
          <w:rFonts w:ascii="Times New Roman" w:hAnsi="Times New Roman" w:cs="Times New Roman"/>
          <w:sz w:val="24"/>
          <w:szCs w:val="24"/>
        </w:rPr>
        <w:t xml:space="preserve">Please have your responses typed and hand in at the beginning of class on October 19. You will also need to submit this on blackboard. Please also have a works cited page if you cite any materials. </w:t>
      </w:r>
    </w:p>
    <w:p w:rsidR="00C320B0" w:rsidRPr="00791868" w:rsidRDefault="00C320B0">
      <w:pPr>
        <w:rPr>
          <w:rFonts w:ascii="Times New Roman" w:hAnsi="Times New Roman" w:cs="Times New Roman"/>
          <w:sz w:val="24"/>
          <w:szCs w:val="24"/>
        </w:rPr>
      </w:pPr>
      <w:r w:rsidRPr="00791868">
        <w:rPr>
          <w:rFonts w:ascii="Times New Roman" w:hAnsi="Times New Roman" w:cs="Times New Roman"/>
          <w:sz w:val="24"/>
          <w:szCs w:val="24"/>
        </w:rPr>
        <w:t>Of the following terms: Choose ten (10) and do the following: identify the term, explain its significance, how it relates to state and local politics, and how it is important to state and local politics. Target length for your answers should be about 5-7 sentences.</w:t>
      </w:r>
      <w:r w:rsidR="00791868" w:rsidRPr="00791868">
        <w:rPr>
          <w:rFonts w:ascii="Times New Roman" w:hAnsi="Times New Roman" w:cs="Times New Roman"/>
          <w:sz w:val="24"/>
          <w:szCs w:val="24"/>
        </w:rPr>
        <w:t xml:space="preserve"> Each response is worth 15 points for a total of 150 points possible for this exam, which is equal to 15% of the course grade.</w:t>
      </w:r>
      <w:r w:rsidR="0005079F">
        <w:rPr>
          <w:rFonts w:ascii="Times New Roman" w:hAnsi="Times New Roman" w:cs="Times New Roman"/>
          <w:sz w:val="24"/>
          <w:szCs w:val="24"/>
        </w:rPr>
        <w:t xml:space="preserve"> The best answers will incorporate readings and class materials in the answers.</w:t>
      </w:r>
      <w:bookmarkStart w:id="0" w:name="_GoBack"/>
      <w:bookmarkEnd w:id="0"/>
    </w:p>
    <w:p w:rsidR="00C320B0" w:rsidRPr="00791868" w:rsidRDefault="00C320B0"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David Duke</w:t>
      </w:r>
    </w:p>
    <w:p w:rsidR="00C320B0" w:rsidRPr="00791868" w:rsidRDefault="00C320B0"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i/>
          <w:sz w:val="24"/>
          <w:szCs w:val="24"/>
        </w:rPr>
        <w:t>Reynolds v. Sims</w:t>
      </w:r>
    </w:p>
    <w:p w:rsidR="00C320B0"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Rural Consciousness</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Edwin W. Edwards</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Upstate/Downstate Divide (in New York)</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Soak and poke research</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 xml:space="preserve">Louisiana’s blanket primary </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New York Thruway Cities</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New York Cross Party Endorsements</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“Three Men in a Room”</w:t>
      </w:r>
    </w:p>
    <w:p w:rsidR="00791868" w:rsidRPr="00791868" w:rsidRDefault="00791868" w:rsidP="00C320B0">
      <w:pPr>
        <w:pStyle w:val="ListParagraph"/>
        <w:numPr>
          <w:ilvl w:val="0"/>
          <w:numId w:val="1"/>
        </w:numPr>
        <w:rPr>
          <w:rFonts w:ascii="Times New Roman" w:hAnsi="Times New Roman" w:cs="Times New Roman"/>
          <w:sz w:val="24"/>
          <w:szCs w:val="24"/>
        </w:rPr>
      </w:pPr>
      <w:r w:rsidRPr="00791868">
        <w:rPr>
          <w:rFonts w:ascii="Times New Roman" w:hAnsi="Times New Roman" w:cs="Times New Roman"/>
          <w:sz w:val="24"/>
          <w:szCs w:val="24"/>
        </w:rPr>
        <w:t>Wisconsin Act 10</w:t>
      </w:r>
    </w:p>
    <w:p w:rsidR="00791868" w:rsidRPr="00791868" w:rsidRDefault="00791868" w:rsidP="00C320B0">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South Dakota v. Dole</w:t>
      </w:r>
    </w:p>
    <w:p w:rsidR="00791868" w:rsidRPr="00693283" w:rsidRDefault="00791868"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Medicaid Expansion under Affordable Care Act in </w:t>
      </w:r>
      <w:r w:rsidR="00693283">
        <w:rPr>
          <w:rFonts w:ascii="Times New Roman" w:hAnsi="Times New Roman" w:cs="Times New Roman"/>
          <w:i/>
          <w:sz w:val="24"/>
          <w:szCs w:val="24"/>
        </w:rPr>
        <w:t xml:space="preserve">NFIB v. Sebelius </w:t>
      </w:r>
    </w:p>
    <w:p w:rsidR="00693283" w:rsidRDefault="00693283"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Federalist #45</w:t>
      </w:r>
    </w:p>
    <w:p w:rsidR="00693283" w:rsidRDefault="000527B4"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Legislative Term Limits</w:t>
      </w:r>
    </w:p>
    <w:p w:rsidR="000527B4" w:rsidRDefault="000527B4"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Scott Walker</w:t>
      </w:r>
    </w:p>
    <w:p w:rsidR="000527B4" w:rsidRDefault="00E042A4"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Chris Christie as U.S. Attorney </w:t>
      </w:r>
      <w:r w:rsidRPr="00E042A4">
        <w:rPr>
          <w:rFonts w:ascii="Times New Roman" w:hAnsi="Times New Roman" w:cs="Times New Roman"/>
          <w:sz w:val="24"/>
          <w:szCs w:val="24"/>
          <w:u w:val="single"/>
        </w:rPr>
        <w:t>(not</w:t>
      </w:r>
      <w:r>
        <w:rPr>
          <w:rFonts w:ascii="Times New Roman" w:hAnsi="Times New Roman" w:cs="Times New Roman"/>
          <w:sz w:val="24"/>
          <w:szCs w:val="24"/>
        </w:rPr>
        <w:t xml:space="preserve"> governor)</w:t>
      </w:r>
    </w:p>
    <w:p w:rsidR="00E042A4" w:rsidRPr="00E042A4" w:rsidRDefault="00E042A4" w:rsidP="00C320B0">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Gill v. Whitford</w:t>
      </w:r>
    </w:p>
    <w:p w:rsidR="00E042A4" w:rsidRDefault="00E042A4"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Preclearance in New York</w:t>
      </w:r>
    </w:p>
    <w:p w:rsidR="00E042A4" w:rsidRPr="00791868" w:rsidRDefault="00E042A4" w:rsidP="00C320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Median voter theory</w:t>
      </w:r>
    </w:p>
    <w:sectPr w:rsidR="00E042A4" w:rsidRPr="0079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54CF"/>
    <w:multiLevelType w:val="hybridMultilevel"/>
    <w:tmpl w:val="1434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B0"/>
    <w:rsid w:val="0005079F"/>
    <w:rsid w:val="000527B4"/>
    <w:rsid w:val="004224AE"/>
    <w:rsid w:val="00693283"/>
    <w:rsid w:val="00791868"/>
    <w:rsid w:val="00C320B0"/>
    <w:rsid w:val="00E042A4"/>
    <w:rsid w:val="00F5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54973-D8BD-43AD-86E6-D4B9A2A6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191</Words>
  <Characters>1000</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4</cp:revision>
  <dcterms:created xsi:type="dcterms:W3CDTF">2017-10-10T19:46:00Z</dcterms:created>
  <dcterms:modified xsi:type="dcterms:W3CDTF">2017-10-11T20:23:00Z</dcterms:modified>
</cp:coreProperties>
</file>