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fldChar w:fldCharType="begin"/>
      </w:r>
      <w:r w:rsidRPr="00C36036">
        <w:rPr>
          <w:b/>
          <w:bCs/>
        </w:rPr>
        <w:instrText xml:space="preserve"> HYPERLINK "https://mycourses.binghamton.edu/webapps/assessment/take/launch.jsp?course_assessment_id=_5087_1&amp;course_id=_25504_1&amp;content_id=_414700_1&amp;step=null" \o "Hide" </w:instrText>
      </w:r>
      <w:r w:rsidRPr="00C36036">
        <w:rPr>
          <w:b/>
          <w:bCs/>
        </w:rPr>
        <w:fldChar w:fldCharType="separate"/>
      </w:r>
      <w:r w:rsidRPr="00C36036">
        <w:rPr>
          <w:rStyle w:val="Hyperlink"/>
          <w:b/>
          <w:bCs/>
        </w:rPr>
        <w:t>Test Information</w:t>
      </w:r>
      <w:r w:rsidRPr="00C36036">
        <w:fldChar w:fldCharType="end"/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471"/>
        <w:gridCol w:w="7754"/>
      </w:tblGrid>
      <w:tr w:rsidR="00C36036" w:rsidRPr="00C36036" w:rsidTr="00C36036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36036" w:rsidRPr="00C36036" w:rsidRDefault="00C36036" w:rsidP="00C36036">
            <w:r w:rsidRPr="00C36036">
              <w:t>Description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36036" w:rsidRPr="00C36036" w:rsidRDefault="00C36036" w:rsidP="00C36036">
            <w:r w:rsidRPr="00C36036">
              <w:t>Quiz #3</w:t>
            </w:r>
          </w:p>
        </w:tc>
      </w:tr>
      <w:tr w:rsidR="00C36036" w:rsidRPr="00C36036" w:rsidTr="00C36036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36036" w:rsidRPr="00C36036" w:rsidRDefault="00C36036" w:rsidP="00C36036">
            <w:r w:rsidRPr="00C36036"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36036" w:rsidRPr="00C36036" w:rsidRDefault="00C36036" w:rsidP="00C36036">
            <w:r w:rsidRPr="00C36036">
              <w:t>Choose the best answer.</w:t>
            </w:r>
          </w:p>
        </w:tc>
      </w:tr>
      <w:tr w:rsidR="00C36036" w:rsidRPr="00C36036" w:rsidTr="00C36036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36036" w:rsidRPr="00C36036" w:rsidRDefault="00C36036" w:rsidP="00C36036">
            <w:r w:rsidRPr="00C36036">
              <w:t>Timed 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36036" w:rsidRPr="00C36036" w:rsidRDefault="00C36036" w:rsidP="00C36036">
            <w:r w:rsidRPr="00C36036">
              <w:t xml:space="preserve">This test has a time limit of 3 </w:t>
            </w:r>
            <w:proofErr w:type="spellStart"/>
            <w:r w:rsidRPr="00C36036">
              <w:t>hours.You</w:t>
            </w:r>
            <w:proofErr w:type="spellEnd"/>
            <w:r w:rsidRPr="00C36036">
              <w:t xml:space="preserve"> will be notified when time expires, and you may continue or submit.</w:t>
            </w:r>
            <w:r w:rsidRPr="00C36036">
              <w:br/>
              <w:t>Warnings appear when </w:t>
            </w:r>
            <w:r w:rsidRPr="00C36036">
              <w:rPr>
                <w:b/>
                <w:bCs/>
              </w:rPr>
              <w:t>half the time</w:t>
            </w:r>
            <w:r w:rsidRPr="00C36036">
              <w:t>, </w:t>
            </w:r>
            <w:r w:rsidRPr="00C36036">
              <w:rPr>
                <w:b/>
                <w:bCs/>
              </w:rPr>
              <w:t>5 minutes</w:t>
            </w:r>
            <w:r w:rsidRPr="00C36036">
              <w:t>, </w:t>
            </w:r>
            <w:r w:rsidRPr="00C36036">
              <w:rPr>
                <w:b/>
                <w:bCs/>
              </w:rPr>
              <w:t>1 minute</w:t>
            </w:r>
            <w:r w:rsidRPr="00C36036">
              <w:t>, and </w:t>
            </w:r>
            <w:r w:rsidRPr="00C36036">
              <w:rPr>
                <w:b/>
                <w:bCs/>
              </w:rPr>
              <w:t>30 seconds</w:t>
            </w:r>
            <w:r w:rsidRPr="00C36036">
              <w:t> remain.</w:t>
            </w:r>
            <w:r w:rsidRPr="00C36036">
              <w:rPr>
                <w:i/>
                <w:iCs/>
              </w:rPr>
              <w:t>[The timer does not appear when previewing this test]</w:t>
            </w:r>
          </w:p>
        </w:tc>
      </w:tr>
      <w:tr w:rsidR="00C36036" w:rsidRPr="00C36036" w:rsidTr="00C36036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36036" w:rsidRPr="00C36036" w:rsidRDefault="00C36036" w:rsidP="00C36036">
            <w:r w:rsidRPr="00C36036">
              <w:t>Multiple Attempts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36036" w:rsidRPr="00C36036" w:rsidRDefault="00C36036" w:rsidP="00C36036">
            <w:r w:rsidRPr="00C36036">
              <w:t>Not allowed. This test can only be taken once.</w:t>
            </w:r>
          </w:p>
        </w:tc>
      </w:tr>
      <w:tr w:rsidR="00C36036" w:rsidRPr="00C36036" w:rsidTr="00C36036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36036" w:rsidRPr="00C36036" w:rsidRDefault="00C36036" w:rsidP="00C36036">
            <w:r w:rsidRPr="00C36036">
              <w:t>Force Completion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36036" w:rsidRPr="00C36036" w:rsidRDefault="00C36036" w:rsidP="00C36036">
            <w:r w:rsidRPr="00C36036">
              <w:t>This test can be saved and resumed later. The timer will continue to run if you leave the test.</w:t>
            </w:r>
          </w:p>
        </w:tc>
      </w:tr>
    </w:tbl>
    <w:p w:rsidR="00C36036" w:rsidRPr="00C36036" w:rsidRDefault="00C36036" w:rsidP="00C36036">
      <w:r w:rsidRPr="00C36036">
        <w:drawing>
          <wp:inline distT="0" distB="0" distL="0" distR="0">
            <wp:extent cx="85725" cy="85725"/>
            <wp:effectExtent l="0" t="0" r="9525" b="9525"/>
            <wp:docPr id="1" name="Picture 1" descr="Exp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sBlockimg" descr="Exp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036">
        <w:t> Question Completion Status: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1</w:t>
      </w:r>
    </w:p>
    <w:p w:rsidR="00C36036" w:rsidRPr="00C36036" w:rsidRDefault="00C36036" w:rsidP="00C36036">
      <w:pPr>
        <w:numPr>
          <w:ilvl w:val="0"/>
          <w:numId w:val="1"/>
        </w:numPr>
      </w:pPr>
      <w:r w:rsidRPr="00C36036">
        <w:t>In </w:t>
      </w:r>
      <w:r w:rsidRPr="00C36036">
        <w:rPr>
          <w:i/>
          <w:iCs/>
        </w:rPr>
        <w:t>Noel Canning v. NLRB </w:t>
      </w:r>
      <w:r w:rsidRPr="00C36036">
        <w:t>(2013), how long (minimum) did the Supreme Court say the Senate must be in recess for the President to make a recess appointment?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2700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6" type="#_x0000_t75" style="width:20.25pt;height:17.25pt" o:ole="">
                  <v:imagedata r:id="rId6" o:title=""/>
                </v:shape>
                <w:control r:id="rId7" w:name="DefaultOcxName" w:shapeid="_x0000_i1386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10 Days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85" type="#_x0000_t75" style="width:20.25pt;height:17.25pt" o:ole="">
                  <v:imagedata r:id="rId6" o:title=""/>
                </v:shape>
                <w:control r:id="rId8" w:name="DefaultOcxName1" w:shapeid="_x0000_i1385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Three months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84" type="#_x0000_t75" style="width:20.25pt;height:17.25pt" o:ole="">
                  <v:imagedata r:id="rId6" o:title=""/>
                </v:shape>
                <w:control r:id="rId9" w:name="DefaultOcxName2" w:shapeid="_x0000_i1384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Only during the August recess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83" type="#_x0000_t75" style="width:20.25pt;height:17.25pt" o:ole="">
                  <v:imagedata r:id="rId6" o:title=""/>
                </v:shape>
                <w:control r:id="rId10" w:name="DefaultOcxName3" w:shapeid="_x0000_i1383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One month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2</w:t>
      </w:r>
    </w:p>
    <w:p w:rsidR="00C36036" w:rsidRPr="00C36036" w:rsidRDefault="00C36036" w:rsidP="00C36036">
      <w:pPr>
        <w:numPr>
          <w:ilvl w:val="0"/>
          <w:numId w:val="2"/>
        </w:numPr>
      </w:pPr>
      <w:r w:rsidRPr="00C36036">
        <w:t>What proposed trade agreement did President Trump pull the country out of on?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3644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82" type="#_x0000_t75" style="width:20.25pt;height:17.25pt" o:ole="">
                  <v:imagedata r:id="rId6" o:title=""/>
                </v:shape>
                <w:control r:id="rId11" w:name="DefaultOcxName4" w:shapeid="_x0000_i1382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Central American Free Trade Agreement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81" type="#_x0000_t75" style="width:20.25pt;height:17.25pt" o:ole="">
                  <v:imagedata r:id="rId6" o:title=""/>
                </v:shape>
                <w:control r:id="rId12" w:name="DefaultOcxName5" w:shapeid="_x0000_i1381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Trans-Pacific Partnership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80" type="#_x0000_t75" style="width:20.25pt;height:17.25pt" o:ole="">
                  <v:imagedata r:id="rId6" o:title=""/>
                </v:shape>
                <w:control r:id="rId13" w:name="DefaultOcxName6" w:shapeid="_x0000_i1380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US-Columbia Free Trade Agreement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79" type="#_x0000_t75" style="width:20.25pt;height:17.25pt" o:ole="">
                  <v:imagedata r:id="rId6" o:title=""/>
                </v:shape>
                <w:control r:id="rId14" w:name="DefaultOcxName7" w:shapeid="_x0000_i1379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North American Free Trade Agreement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3</w:t>
      </w:r>
    </w:p>
    <w:p w:rsidR="00C36036" w:rsidRPr="00C36036" w:rsidRDefault="00C36036" w:rsidP="00C36036">
      <w:pPr>
        <w:numPr>
          <w:ilvl w:val="0"/>
          <w:numId w:val="3"/>
        </w:numPr>
      </w:pPr>
      <w:r w:rsidRPr="00C36036">
        <w:lastRenderedPageBreak/>
        <w:t>The US Supreme Court rebuked which President in the </w:t>
      </w:r>
      <w:r w:rsidRPr="00C36036">
        <w:rPr>
          <w:i/>
          <w:iCs/>
        </w:rPr>
        <w:t>Youngstown Steel </w:t>
      </w:r>
      <w:r w:rsidRPr="00C36036">
        <w:t>case?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1328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78" type="#_x0000_t75" style="width:20.25pt;height:17.25pt" o:ole="">
                  <v:imagedata r:id="rId6" o:title=""/>
                </v:shape>
                <w:control r:id="rId15" w:name="DefaultOcxName8" w:shapeid="_x0000_i1378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Barack Obama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77" type="#_x0000_t75" style="width:20.25pt;height:17.25pt" o:ole="">
                  <v:imagedata r:id="rId6" o:title=""/>
                </v:shape>
                <w:control r:id="rId16" w:name="DefaultOcxName9" w:shapeid="_x0000_i1377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Bill Clinton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76" type="#_x0000_t75" style="width:20.25pt;height:17.25pt" o:ole="">
                  <v:imagedata r:id="rId6" o:title=""/>
                </v:shape>
                <w:control r:id="rId17" w:name="DefaultOcxName10" w:shapeid="_x0000_i1376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Harry Truman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75" type="#_x0000_t75" style="width:20.25pt;height:17.25pt" o:ole="">
                  <v:imagedata r:id="rId6" o:title=""/>
                </v:shape>
                <w:control r:id="rId18" w:name="DefaultOcxName11" w:shapeid="_x0000_i1375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Donald Trump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4</w:t>
      </w:r>
    </w:p>
    <w:p w:rsidR="00C36036" w:rsidRPr="00C36036" w:rsidRDefault="00C36036" w:rsidP="00C36036">
      <w:pPr>
        <w:numPr>
          <w:ilvl w:val="0"/>
          <w:numId w:val="4"/>
        </w:numPr>
      </w:pPr>
      <w:r w:rsidRPr="00C36036">
        <w:t>What is the free rider problem in regards to interest groups?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8723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74" type="#_x0000_t75" style="width:20.25pt;height:17.25pt" o:ole="">
                  <v:imagedata r:id="rId6" o:title=""/>
                </v:shape>
                <w:control r:id="rId19" w:name="DefaultOcxName12" w:shapeid="_x0000_i1374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Interest groups that have a narrow focus have trouble getting members from that industry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73" type="#_x0000_t75" style="width:20.25pt;height:17.25pt" o:ole="">
                  <v:imagedata r:id="rId6" o:title=""/>
                </v:shape>
                <w:control r:id="rId20" w:name="DefaultOcxName13" w:shapeid="_x0000_i1373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Interest groups have trouble getting people to renew their memberships and cannot take them off the subscription list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72" type="#_x0000_t75" style="width:20.25pt;height:17.25pt" o:ole="">
                  <v:imagedata r:id="rId6" o:title=""/>
                </v:shape>
                <w:control r:id="rId21" w:name="DefaultOcxName14" w:shapeid="_x0000_i1372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It is difficult for some interest groups to exclude the benefits from non-contributing members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71" type="#_x0000_t75" style="width:20.25pt;height:17.25pt" o:ole="">
                  <v:imagedata r:id="rId6" o:title=""/>
                </v:shape>
                <w:control r:id="rId22" w:name="DefaultOcxName15" w:shapeid="_x0000_i1371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Lobbyists that enter a cab last will be stuck with the entire bill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5</w:t>
      </w:r>
    </w:p>
    <w:p w:rsidR="00C36036" w:rsidRPr="00C36036" w:rsidRDefault="00C36036" w:rsidP="00C36036">
      <w:pPr>
        <w:numPr>
          <w:ilvl w:val="0"/>
          <w:numId w:val="5"/>
        </w:numPr>
      </w:pPr>
      <w:r w:rsidRPr="00C36036">
        <w:t>What is the Origination Clause say?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4806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70" type="#_x0000_t75" style="width:20.25pt;height:17.25pt" o:ole="">
                  <v:imagedata r:id="rId6" o:title=""/>
                </v:shape>
                <w:control r:id="rId23" w:name="DefaultOcxName16" w:shapeid="_x0000_i1370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Revenue bills must start in the Senate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69" type="#_x0000_t75" style="width:20.25pt;height:17.25pt" o:ole="">
                  <v:imagedata r:id="rId6" o:title=""/>
                </v:shape>
                <w:control r:id="rId24" w:name="DefaultOcxName17" w:shapeid="_x0000_i1369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Spending bills must start in the Senate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68" type="#_x0000_t75" style="width:20.25pt;height:17.25pt" o:ole="">
                  <v:imagedata r:id="rId6" o:title=""/>
                </v:shape>
                <w:control r:id="rId25" w:name="DefaultOcxName18" w:shapeid="_x0000_i1368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Revenue bills must start in the House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67" type="#_x0000_t75" style="width:20.25pt;height:17.25pt" o:ole="">
                  <v:imagedata r:id="rId6" o:title=""/>
                </v:shape>
                <w:control r:id="rId26" w:name="DefaultOcxName19" w:shapeid="_x0000_i1367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Revenue bills must first be proposed by the President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6</w:t>
      </w:r>
    </w:p>
    <w:p w:rsidR="00C36036" w:rsidRPr="00C36036" w:rsidRDefault="00C36036" w:rsidP="00C36036">
      <w:pPr>
        <w:numPr>
          <w:ilvl w:val="0"/>
          <w:numId w:val="6"/>
        </w:numPr>
      </w:pPr>
      <w:r w:rsidRPr="00C36036">
        <w:t>What is an important feature of the budget reconciliation process?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4780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66" type="#_x0000_t75" style="width:20.25pt;height:17.25pt" o:ole="">
                  <v:imagedata r:id="rId6" o:title=""/>
                </v:shape>
                <w:control r:id="rId27" w:name="DefaultOcxName20" w:shapeid="_x0000_i1366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All amendments are allowed to be brought for a vote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65" type="#_x0000_t75" style="width:20.25pt;height:17.25pt" o:ole="">
                  <v:imagedata r:id="rId6" o:title=""/>
                </v:shape>
                <w:control r:id="rId28" w:name="DefaultOcxName21" w:shapeid="_x0000_i1365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It can only be used to increase the deficit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lastRenderedPageBreak/>
              <w:object w:dxaOrig="225" w:dyaOrig="225">
                <v:shape id="_x0000_i1364" type="#_x0000_t75" style="width:20.25pt;height:17.25pt" o:ole="">
                  <v:imagedata r:id="rId6" o:title=""/>
                </v:shape>
                <w:control r:id="rId29" w:name="DefaultOcxName22" w:shapeid="_x0000_i1364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It needs a 2/3 vote to pass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63" type="#_x0000_t75" style="width:20.25pt;height:17.25pt" o:ole="">
                  <v:imagedata r:id="rId6" o:title=""/>
                </v:shape>
                <w:control r:id="rId30" w:name="DefaultOcxName23" w:shapeid="_x0000_i1363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It cannot be filibustered in the Senate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7</w:t>
      </w:r>
    </w:p>
    <w:p w:rsidR="00C36036" w:rsidRPr="00C36036" w:rsidRDefault="00C36036" w:rsidP="00C36036">
      <w:pPr>
        <w:numPr>
          <w:ilvl w:val="0"/>
          <w:numId w:val="7"/>
        </w:numPr>
      </w:pPr>
      <w:r w:rsidRPr="00C36036">
        <w:t>What share of State Legislatures must approve a constitutional amendment for it to be ratified?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632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62" type="#_x0000_t75" style="width:20.25pt;height:17.25pt" o:ole="">
                  <v:imagedata r:id="rId6" o:title=""/>
                </v:shape>
                <w:control r:id="rId31" w:name="DefaultOcxName24" w:shapeid="_x0000_i1362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50%+1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61" type="#_x0000_t75" style="width:20.25pt;height:17.25pt" o:ole="">
                  <v:imagedata r:id="rId6" o:title=""/>
                </v:shape>
                <w:control r:id="rId32" w:name="DefaultOcxName25" w:shapeid="_x0000_i1361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3/4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60" type="#_x0000_t75" style="width:20.25pt;height:17.25pt" o:ole="">
                  <v:imagedata r:id="rId6" o:title=""/>
                </v:shape>
                <w:control r:id="rId33" w:name="DefaultOcxName26" w:shapeid="_x0000_i1360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100%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59" type="#_x0000_t75" style="width:20.25pt;height:17.25pt" o:ole="">
                  <v:imagedata r:id="rId6" o:title=""/>
                </v:shape>
                <w:control r:id="rId34" w:name="DefaultOcxName27" w:shapeid="_x0000_i1359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2/3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8</w:t>
      </w:r>
    </w:p>
    <w:p w:rsidR="00C36036" w:rsidRPr="00C36036" w:rsidRDefault="00C36036" w:rsidP="00C36036">
      <w:pPr>
        <w:numPr>
          <w:ilvl w:val="0"/>
          <w:numId w:val="8"/>
        </w:numPr>
      </w:pPr>
      <w:r w:rsidRPr="00C36036">
        <w:t>Who was the last US Supreme Court nominee to be denied confirmation by the Senate?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1564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58" type="#_x0000_t75" style="width:20.25pt;height:17.25pt" o:ole="">
                  <v:imagedata r:id="rId6" o:title=""/>
                </v:shape>
                <w:control r:id="rId35" w:name="DefaultOcxName28" w:shapeid="_x0000_i1358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Clarence Thomas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57" type="#_x0000_t75" style="width:20.25pt;height:17.25pt" o:ole="">
                  <v:imagedata r:id="rId6" o:title=""/>
                </v:shape>
                <w:control r:id="rId36" w:name="DefaultOcxName29" w:shapeid="_x0000_i1357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Earl Warren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56" type="#_x0000_t75" style="width:20.25pt;height:17.25pt" o:ole="">
                  <v:imagedata r:id="rId6" o:title=""/>
                </v:shape>
                <w:control r:id="rId37" w:name="DefaultOcxName30" w:shapeid="_x0000_i1356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Harriett Miers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55" type="#_x0000_t75" style="width:20.25pt;height:17.25pt" o:ole="">
                  <v:imagedata r:id="rId6" o:title=""/>
                </v:shape>
                <w:control r:id="rId38" w:name="DefaultOcxName31" w:shapeid="_x0000_i1355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Robert Bork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9</w:t>
      </w:r>
    </w:p>
    <w:p w:rsidR="00C36036" w:rsidRPr="00C36036" w:rsidRDefault="00C36036" w:rsidP="00C36036">
      <w:pPr>
        <w:numPr>
          <w:ilvl w:val="0"/>
          <w:numId w:val="9"/>
        </w:numPr>
      </w:pPr>
      <w:r w:rsidRPr="00C36036">
        <w:t>What was the central holding of </w:t>
      </w:r>
      <w:r w:rsidRPr="00C36036">
        <w:rPr>
          <w:i/>
          <w:iCs/>
        </w:rPr>
        <w:t>INS v. Chadha </w:t>
      </w:r>
      <w:r w:rsidRPr="00C36036">
        <w:t>(1983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7693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54" type="#_x0000_t75" style="width:20.25pt;height:17.25pt" o:ole="">
                  <v:imagedata r:id="rId6" o:title=""/>
                </v:shape>
                <w:control r:id="rId39" w:name="DefaultOcxName32" w:shapeid="_x0000_i1354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The state of Arizona could not enforce federal immigration laws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53" type="#_x0000_t75" style="width:20.25pt;height:17.25pt" o:ole="">
                  <v:imagedata r:id="rId6" o:title=""/>
                </v:shape>
                <w:control r:id="rId40" w:name="DefaultOcxName33" w:shapeid="_x0000_i1353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President Trump's travel ban is allowed to take effect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52" type="#_x0000_t75" style="width:20.25pt;height:17.25pt" o:ole="">
                  <v:imagedata r:id="rId6" o:title=""/>
                </v:shape>
                <w:control r:id="rId41" w:name="DefaultOcxName34" w:shapeid="_x0000_i1352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That President Reagan was required to admit certain Cuban migrants into the country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51" type="#_x0000_t75" style="width:20.25pt;height:17.25pt" o:ole="">
                  <v:imagedata r:id="rId6" o:title=""/>
                </v:shape>
                <w:control r:id="rId42" w:name="DefaultOcxName35" w:shapeid="_x0000_i1351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The legislative veto is unconstitutional 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10</w:t>
      </w:r>
    </w:p>
    <w:p w:rsidR="00C36036" w:rsidRPr="00C36036" w:rsidRDefault="00C36036" w:rsidP="00C36036">
      <w:pPr>
        <w:numPr>
          <w:ilvl w:val="0"/>
          <w:numId w:val="10"/>
        </w:numPr>
      </w:pPr>
      <w:r w:rsidRPr="00C36036">
        <w:lastRenderedPageBreak/>
        <w:t>What does the Byrd Rule do?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8194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50" type="#_x0000_t75" style="width:20.25pt;height:17.25pt" o:ole="">
                  <v:imagedata r:id="rId6" o:title=""/>
                </v:shape>
                <w:control r:id="rId43" w:name="DefaultOcxName36" w:shapeid="_x0000_i1350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Reconciliation bills must be passed by a 2/3 vote in the House and Senate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49" type="#_x0000_t75" style="width:20.25pt;height:17.25pt" o:ole="">
                  <v:imagedata r:id="rId6" o:title=""/>
                </v:shape>
                <w:control r:id="rId44" w:name="DefaultOcxName37" w:shapeid="_x0000_i1349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Cannot include non-budgetary items in a reconciliation bill without a 3/5 vote in the Senate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48" type="#_x0000_t75" style="width:20.25pt;height:17.25pt" o:ole="">
                  <v:imagedata r:id="rId6" o:title=""/>
                </v:shape>
                <w:control r:id="rId45" w:name="DefaultOcxName38" w:shapeid="_x0000_i1348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Can include non-budgetary items in a reconciliation bill 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47" type="#_x0000_t75" style="width:20.25pt;height:17.25pt" o:ole="">
                  <v:imagedata r:id="rId6" o:title=""/>
                </v:shape>
                <w:control r:id="rId46" w:name="DefaultOcxName39" w:shapeid="_x0000_i1347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Reconciliation bills must be no longer than 100 pages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11</w:t>
      </w:r>
    </w:p>
    <w:p w:rsidR="00C36036" w:rsidRPr="00C36036" w:rsidRDefault="00C36036" w:rsidP="00C36036">
      <w:pPr>
        <w:numPr>
          <w:ilvl w:val="0"/>
          <w:numId w:val="11"/>
        </w:numPr>
      </w:pPr>
      <w:r w:rsidRPr="00C36036">
        <w:t>What President spoke about the military industrial complex in his farewell speech to the nation?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760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46" type="#_x0000_t75" style="width:20.25pt;height:17.25pt" o:ole="">
                  <v:imagedata r:id="rId6" o:title=""/>
                </v:shape>
                <w:control r:id="rId47" w:name="DefaultOcxName40" w:shapeid="_x0000_i1346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/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Franklin Roosevelt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45" type="#_x0000_t75" style="width:20.25pt;height:17.25pt" o:ole="">
                  <v:imagedata r:id="rId6" o:title=""/>
                </v:shape>
                <w:control r:id="rId48" w:name="DefaultOcxName41" w:shapeid="_x0000_i1345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/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Harry Truman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44" type="#_x0000_t75" style="width:20.25pt;height:17.25pt" o:ole="">
                  <v:imagedata r:id="rId6" o:title=""/>
                </v:shape>
                <w:control r:id="rId49" w:name="DefaultOcxName42" w:shapeid="_x0000_i1344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/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Dwight Eisenhower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43" type="#_x0000_t75" style="width:20.25pt;height:17.25pt" o:ole="">
                  <v:imagedata r:id="rId6" o:title=""/>
                </v:shape>
                <w:control r:id="rId50" w:name="DefaultOcxName43" w:shapeid="_x0000_i1343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/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John F. Kennedy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12</w:t>
      </w:r>
    </w:p>
    <w:p w:rsidR="00C36036" w:rsidRPr="00C36036" w:rsidRDefault="00C36036" w:rsidP="00C36036">
      <w:pPr>
        <w:numPr>
          <w:ilvl w:val="0"/>
          <w:numId w:val="12"/>
        </w:numPr>
      </w:pPr>
      <w:r w:rsidRPr="00C36036">
        <w:t>Who was a campaign bundler for the Bush 2000 Presidential campaign?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1206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42" type="#_x0000_t75" style="width:20.25pt;height:17.25pt" o:ole="">
                  <v:imagedata r:id="rId6" o:title=""/>
                </v:shape>
                <w:control r:id="rId51" w:name="DefaultOcxName44" w:shapeid="_x0000_i1342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Al Gore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41" type="#_x0000_t75" style="width:20.25pt;height:17.25pt" o:ole="">
                  <v:imagedata r:id="rId6" o:title=""/>
                </v:shape>
                <w:control r:id="rId52" w:name="DefaultOcxName45" w:shapeid="_x0000_i1341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John McCain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40" type="#_x0000_t75" style="width:20.25pt;height:17.25pt" o:ole="">
                  <v:imagedata r:id="rId6" o:title=""/>
                </v:shape>
                <w:control r:id="rId53" w:name="DefaultOcxName46" w:shapeid="_x0000_i1340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Bill Clinton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39" type="#_x0000_t75" style="width:20.25pt;height:17.25pt" o:ole="">
                  <v:imagedata r:id="rId6" o:title=""/>
                </v:shape>
                <w:control r:id="rId54" w:name="DefaultOcxName47" w:shapeid="_x0000_i1339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Chris Christie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13</w:t>
      </w:r>
    </w:p>
    <w:p w:rsidR="00C36036" w:rsidRPr="00C36036" w:rsidRDefault="00C36036" w:rsidP="00C36036">
      <w:pPr>
        <w:numPr>
          <w:ilvl w:val="0"/>
          <w:numId w:val="13"/>
        </w:numPr>
      </w:pPr>
      <w:r w:rsidRPr="00C36036">
        <w:t>How many lobbyists does a prominent political scientist estimate is the real number of lobbyists in Washington DC?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754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38" type="#_x0000_t75" style="width:20.25pt;height:17.25pt" o:ole="">
                  <v:imagedata r:id="rId6" o:title=""/>
                </v:shape>
                <w:control r:id="rId55" w:name="DefaultOcxName48" w:shapeid="_x0000_i1338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100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37" type="#_x0000_t75" style="width:20.25pt;height:17.25pt" o:ole="">
                  <v:imagedata r:id="rId6" o:title=""/>
                </v:shape>
                <w:control r:id="rId56" w:name="DefaultOcxName49" w:shapeid="_x0000_i1337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1,000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lastRenderedPageBreak/>
              <w:object w:dxaOrig="225" w:dyaOrig="225">
                <v:shape id="_x0000_i1336" type="#_x0000_t75" style="width:20.25pt;height:17.25pt" o:ole="">
                  <v:imagedata r:id="rId6" o:title=""/>
                </v:shape>
                <w:control r:id="rId57" w:name="DefaultOcxName50" w:shapeid="_x0000_i1336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10,000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35" type="#_x0000_t75" style="width:20.25pt;height:17.25pt" o:ole="">
                  <v:imagedata r:id="rId6" o:title=""/>
                </v:shape>
                <w:control r:id="rId58" w:name="DefaultOcxName51" w:shapeid="_x0000_i1335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100,000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14</w:t>
      </w:r>
    </w:p>
    <w:p w:rsidR="00C36036" w:rsidRPr="00C36036" w:rsidRDefault="00C36036" w:rsidP="00C36036">
      <w:pPr>
        <w:numPr>
          <w:ilvl w:val="0"/>
          <w:numId w:val="14"/>
        </w:numPr>
      </w:pPr>
      <w:r w:rsidRPr="00C36036">
        <w:t>How did Hillary Clinton vote on the Authorization of the Use of Force for the Iraq War in 2002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3375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34" type="#_x0000_t75" style="width:20.25pt;height:17.25pt" o:ole="">
                  <v:imagedata r:id="rId6" o:title=""/>
                </v:shape>
                <w:control r:id="rId59" w:name="DefaultOcxName52" w:shapeid="_x0000_i1334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Present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33" type="#_x0000_t75" style="width:20.25pt;height:17.25pt" o:ole="">
                  <v:imagedata r:id="rId6" o:title=""/>
                </v:shape>
                <w:control r:id="rId60" w:name="DefaultOcxName53" w:shapeid="_x0000_i1333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Yea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32" type="#_x0000_t75" style="width:20.25pt;height:17.25pt" o:ole="">
                  <v:imagedata r:id="rId6" o:title=""/>
                </v:shape>
                <w:control r:id="rId61" w:name="DefaultOcxName54" w:shapeid="_x0000_i1332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Nay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31" type="#_x0000_t75" style="width:20.25pt;height:17.25pt" o:ole="">
                  <v:imagedata r:id="rId6" o:title=""/>
                </v:shape>
                <w:control r:id="rId62" w:name="DefaultOcxName55" w:shapeid="_x0000_i1331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She was not in the Senate at the time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15</w:t>
      </w:r>
    </w:p>
    <w:p w:rsidR="00C36036" w:rsidRPr="00C36036" w:rsidRDefault="00C36036" w:rsidP="00C36036">
      <w:pPr>
        <w:numPr>
          <w:ilvl w:val="0"/>
          <w:numId w:val="15"/>
        </w:numPr>
      </w:pPr>
      <w:r w:rsidRPr="00C36036">
        <w:t>What did the Hyde Amendment do?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4673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30" type="#_x0000_t75" style="width:20.25pt;height:17.25pt" o:ole="">
                  <v:imagedata r:id="rId6" o:title=""/>
                </v:shape>
                <w:control r:id="rId63" w:name="DefaultOcxName56" w:shapeid="_x0000_i1330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Restricted use of tax dollars for abortions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29" type="#_x0000_t75" style="width:20.25pt;height:17.25pt" o:ole="">
                  <v:imagedata r:id="rId6" o:title=""/>
                </v:shape>
                <w:control r:id="rId64" w:name="DefaultOcxName57" w:shapeid="_x0000_i1329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Allowed Congress to terminate any federal job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28" type="#_x0000_t75" style="width:20.25pt;height:17.25pt" o:ole="">
                  <v:imagedata r:id="rId6" o:title=""/>
                </v:shape>
                <w:control r:id="rId65" w:name="DefaultOcxName58" w:shapeid="_x0000_i1328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Prevented the US from opening an embassy in Cuba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27" type="#_x0000_t75" style="width:20.25pt;height:17.25pt" o:ole="">
                  <v:imagedata r:id="rId6" o:title=""/>
                </v:shape>
                <w:control r:id="rId66" w:name="DefaultOcxName59" w:shapeid="_x0000_i1327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 xml:space="preserve">Prohibited states from legalizing </w:t>
            </w:r>
            <w:proofErr w:type="spellStart"/>
            <w:r w:rsidRPr="00C36036">
              <w:t>marijuan</w:t>
            </w:r>
            <w:proofErr w:type="spellEnd"/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16</w:t>
      </w:r>
    </w:p>
    <w:p w:rsidR="00C36036" w:rsidRPr="00C36036" w:rsidRDefault="00C36036" w:rsidP="00C36036">
      <w:pPr>
        <w:numPr>
          <w:ilvl w:val="0"/>
          <w:numId w:val="16"/>
        </w:numPr>
      </w:pPr>
      <w:r w:rsidRPr="00C36036">
        <w:t>What does the Hatch Act do?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5506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26" type="#_x0000_t75" style="width:20.25pt;height:17.25pt" o:ole="">
                  <v:imagedata r:id="rId6" o:title=""/>
                </v:shape>
                <w:control r:id="rId67" w:name="DefaultOcxName60" w:shapeid="_x0000_i1326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Created several national parks in Utah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25" type="#_x0000_t75" style="width:20.25pt;height:17.25pt" o:ole="">
                  <v:imagedata r:id="rId6" o:title=""/>
                </v:shape>
                <w:control r:id="rId68" w:name="DefaultOcxName61" w:shapeid="_x0000_i1325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Prohibits certain political activities by civil service employees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24" type="#_x0000_t75" style="width:20.25pt;height:17.25pt" o:ole="">
                  <v:imagedata r:id="rId6" o:title=""/>
                </v:shape>
                <w:control r:id="rId69" w:name="DefaultOcxName62" w:shapeid="_x0000_i1324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Allows White House staff to speak to reporters anonymously 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23" type="#_x0000_t75" style="width:20.25pt;height:17.25pt" o:ole="">
                  <v:imagedata r:id="rId6" o:title=""/>
                </v:shape>
                <w:control r:id="rId70" w:name="DefaultOcxName63" w:shapeid="_x0000_i1323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Provides for maximum pay levels for Congressional staff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17</w:t>
      </w:r>
    </w:p>
    <w:p w:rsidR="00C36036" w:rsidRPr="00C36036" w:rsidRDefault="00C36036" w:rsidP="00C36036">
      <w:pPr>
        <w:numPr>
          <w:ilvl w:val="0"/>
          <w:numId w:val="17"/>
        </w:numPr>
      </w:pPr>
      <w:r w:rsidRPr="00C36036">
        <w:lastRenderedPageBreak/>
        <w:t>What state was the location of the so-called "Bridge to Nowhere"?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833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22" type="#_x0000_t75" style="width:20.25pt;height:17.25pt" o:ole="">
                  <v:imagedata r:id="rId6" o:title=""/>
                </v:shape>
                <w:control r:id="rId71" w:name="DefaultOcxName64" w:shapeid="_x0000_i1322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Arkansas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21" type="#_x0000_t75" style="width:20.25pt;height:17.25pt" o:ole="">
                  <v:imagedata r:id="rId6" o:title=""/>
                </v:shape>
                <w:control r:id="rId72" w:name="DefaultOcxName65" w:shapeid="_x0000_i1321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Arizona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20" type="#_x0000_t75" style="width:20.25pt;height:17.25pt" o:ole="">
                  <v:imagedata r:id="rId6" o:title=""/>
                </v:shape>
                <w:control r:id="rId73" w:name="DefaultOcxName66" w:shapeid="_x0000_i1320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Alabama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19" type="#_x0000_t75" style="width:20.25pt;height:17.25pt" o:ole="">
                  <v:imagedata r:id="rId6" o:title=""/>
                </v:shape>
                <w:control r:id="rId74" w:name="DefaultOcxName67" w:shapeid="_x0000_i1319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Alaska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18</w:t>
      </w:r>
    </w:p>
    <w:p w:rsidR="00C36036" w:rsidRPr="00C36036" w:rsidRDefault="00C36036" w:rsidP="00C36036">
      <w:pPr>
        <w:numPr>
          <w:ilvl w:val="0"/>
          <w:numId w:val="18"/>
        </w:numPr>
      </w:pPr>
      <w:r w:rsidRPr="00C36036">
        <w:t>Who was the only member of the US Supreme Court to ever be impeached by the US House (but was acquitted by the Senate)?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1870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18" type="#_x0000_t75" style="width:20.25pt;height:17.25pt" o:ole="">
                  <v:imagedata r:id="rId6" o:title=""/>
                </v:shape>
                <w:control r:id="rId75" w:name="DefaultOcxName68" w:shapeid="_x0000_i1318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Salmon Chase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17" type="#_x0000_t75" style="width:20.25pt;height:17.25pt" o:ole="">
                  <v:imagedata r:id="rId6" o:title=""/>
                </v:shape>
                <w:control r:id="rId76" w:name="DefaultOcxName69" w:shapeid="_x0000_i1317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Earl Warren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16" type="#_x0000_t75" style="width:20.25pt;height:17.25pt" o:ole="">
                  <v:imagedata r:id="rId6" o:title=""/>
                </v:shape>
                <w:control r:id="rId77" w:name="DefaultOcxName70" w:shapeid="_x0000_i1316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John Roberts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15" type="#_x0000_t75" style="width:20.25pt;height:17.25pt" o:ole="">
                  <v:imagedata r:id="rId6" o:title=""/>
                </v:shape>
                <w:control r:id="rId78" w:name="DefaultOcxName71" w:shapeid="_x0000_i1315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William Howard Taft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19</w:t>
      </w:r>
    </w:p>
    <w:p w:rsidR="00C36036" w:rsidRPr="00C36036" w:rsidRDefault="00C36036" w:rsidP="00C36036">
      <w:pPr>
        <w:numPr>
          <w:ilvl w:val="0"/>
          <w:numId w:val="19"/>
        </w:numPr>
      </w:pPr>
      <w:r w:rsidRPr="00C36036">
        <w:t>Before the 1930s (outside of wartime), what was the main source of revenue for the federal government?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2427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14" type="#_x0000_t75" style="width:20.25pt;height:17.25pt" o:ole="">
                  <v:imagedata r:id="rId6" o:title=""/>
                </v:shape>
                <w:control r:id="rId79" w:name="DefaultOcxName72" w:shapeid="_x0000_i1314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Customs duties on imports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13" type="#_x0000_t75" style="width:20.25pt;height:17.25pt" o:ole="">
                  <v:imagedata r:id="rId6" o:title=""/>
                </v:shape>
                <w:control r:id="rId80" w:name="DefaultOcxName73" w:shapeid="_x0000_i1313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Property taxes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12" type="#_x0000_t75" style="width:20.25pt;height:17.25pt" o:ole="">
                  <v:imagedata r:id="rId6" o:title=""/>
                </v:shape>
                <w:control r:id="rId81" w:name="DefaultOcxName74" w:shapeid="_x0000_i1312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 national sales tax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11" type="#_x0000_t75" style="width:20.25pt;height:17.25pt" o:ole="">
                  <v:imagedata r:id="rId6" o:title=""/>
                </v:shape>
                <w:control r:id="rId82" w:name="DefaultOcxName75" w:shapeid="_x0000_i1311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The income tax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20</w:t>
      </w:r>
    </w:p>
    <w:p w:rsidR="00C36036" w:rsidRPr="00C36036" w:rsidRDefault="00C36036" w:rsidP="00C36036">
      <w:pPr>
        <w:numPr>
          <w:ilvl w:val="0"/>
          <w:numId w:val="20"/>
        </w:numPr>
      </w:pPr>
      <w:r w:rsidRPr="00C36036">
        <w:t>During whose Presidency was the Congressional Review Act used the most times successfully?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1362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10" type="#_x0000_t75" style="width:20.25pt;height:17.25pt" o:ole="">
                  <v:imagedata r:id="rId6" o:title=""/>
                </v:shape>
                <w:control r:id="rId83" w:name="DefaultOcxName76" w:shapeid="_x0000_i1310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Barack Obama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09" type="#_x0000_t75" style="width:20.25pt;height:17.25pt" o:ole="">
                  <v:imagedata r:id="rId6" o:title=""/>
                </v:shape>
                <w:control r:id="rId84" w:name="DefaultOcxName77" w:shapeid="_x0000_i1309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Bill Clinton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lastRenderedPageBreak/>
              <w:object w:dxaOrig="225" w:dyaOrig="225">
                <v:shape id="_x0000_i1308" type="#_x0000_t75" style="width:20.25pt;height:17.25pt" o:ole="">
                  <v:imagedata r:id="rId6" o:title=""/>
                </v:shape>
                <w:control r:id="rId85" w:name="DefaultOcxName78" w:shapeid="_x0000_i1308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Ronald Reagan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07" type="#_x0000_t75" style="width:20.25pt;height:17.25pt" o:ole="">
                  <v:imagedata r:id="rId6" o:title=""/>
                </v:shape>
                <w:control r:id="rId86" w:name="DefaultOcxName79" w:shapeid="_x0000_i1307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Donald Trump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21</w:t>
      </w:r>
    </w:p>
    <w:p w:rsidR="00C36036" w:rsidRPr="00C36036" w:rsidRDefault="00C36036" w:rsidP="00C36036">
      <w:pPr>
        <w:numPr>
          <w:ilvl w:val="0"/>
          <w:numId w:val="21"/>
        </w:numPr>
      </w:pPr>
      <w:r w:rsidRPr="00C36036">
        <w:t>Who was the original nominee by President Obama to be the head of the Consumer Financial Protection Bureau?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1575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06" type="#_x0000_t75" style="width:20.25pt;height:17.25pt" o:ole="">
                  <v:imagedata r:id="rId6" o:title=""/>
                </v:shape>
                <w:control r:id="rId87" w:name="DefaultOcxName80" w:shapeid="_x0000_i1306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 xml:space="preserve">Mick </w:t>
            </w:r>
            <w:proofErr w:type="spellStart"/>
            <w:r w:rsidRPr="00C36036">
              <w:t>Mulvaney</w:t>
            </w:r>
            <w:proofErr w:type="spellEnd"/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05" type="#_x0000_t75" style="width:20.25pt;height:17.25pt" o:ole="">
                  <v:imagedata r:id="rId6" o:title=""/>
                </v:shape>
                <w:control r:id="rId88" w:name="DefaultOcxName81" w:shapeid="_x0000_i1305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Bob Gates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04" type="#_x0000_t75" style="width:20.25pt;height:17.25pt" o:ole="">
                  <v:imagedata r:id="rId6" o:title=""/>
                </v:shape>
                <w:control r:id="rId89" w:name="DefaultOcxName82" w:shapeid="_x0000_i1304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Elizabeth Warren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03" type="#_x0000_t75" style="width:20.25pt;height:17.25pt" o:ole="">
                  <v:imagedata r:id="rId6" o:title=""/>
                </v:shape>
                <w:control r:id="rId90" w:name="DefaultOcxName83" w:shapeid="_x0000_i1303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 xml:space="preserve">Richard </w:t>
            </w:r>
            <w:proofErr w:type="spellStart"/>
            <w:r w:rsidRPr="00C36036">
              <w:t>Cordray</w:t>
            </w:r>
            <w:proofErr w:type="spellEnd"/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22</w:t>
      </w:r>
    </w:p>
    <w:p w:rsidR="00C36036" w:rsidRPr="00C36036" w:rsidRDefault="00C36036" w:rsidP="00C36036">
      <w:pPr>
        <w:numPr>
          <w:ilvl w:val="0"/>
          <w:numId w:val="22"/>
        </w:numPr>
      </w:pPr>
      <w:r w:rsidRPr="00C36036">
        <w:t>Approximately how many cases does the US Supreme Court hear per year?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588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02" type="#_x0000_t75" style="width:20.25pt;height:17.25pt" o:ole="">
                  <v:imagedata r:id="rId6" o:title=""/>
                </v:shape>
                <w:control r:id="rId91" w:name="DefaultOcxName84" w:shapeid="_x0000_i1302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20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01" type="#_x0000_t75" style="width:20.25pt;height:17.25pt" o:ole="">
                  <v:imagedata r:id="rId6" o:title=""/>
                </v:shape>
                <w:control r:id="rId92" w:name="DefaultOcxName85" w:shapeid="_x0000_i1301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40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300" type="#_x0000_t75" style="width:20.25pt;height:17.25pt" o:ole="">
                  <v:imagedata r:id="rId6" o:title=""/>
                </v:shape>
                <w:control r:id="rId93" w:name="DefaultOcxName86" w:shapeid="_x0000_i1300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80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99" type="#_x0000_t75" style="width:20.25pt;height:17.25pt" o:ole="">
                  <v:imagedata r:id="rId6" o:title=""/>
                </v:shape>
                <w:control r:id="rId94" w:name="DefaultOcxName87" w:shapeid="_x0000_i1299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50000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23</w:t>
      </w:r>
    </w:p>
    <w:p w:rsidR="00C36036" w:rsidRPr="00C36036" w:rsidRDefault="00C36036" w:rsidP="00C36036">
      <w:pPr>
        <w:numPr>
          <w:ilvl w:val="0"/>
          <w:numId w:val="23"/>
        </w:numPr>
      </w:pPr>
      <w:r w:rsidRPr="00C36036">
        <w:t>What group has had a significant influence on the selection of President Trump's judicial nominees?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2394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98" type="#_x0000_t75" style="width:20.25pt;height:17.25pt" o:ole="">
                  <v:imagedata r:id="rId6" o:title=""/>
                </v:shape>
                <w:control r:id="rId95" w:name="DefaultOcxName88" w:shapeid="_x0000_i1298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Sierra Club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97" type="#_x0000_t75" style="width:20.25pt;height:17.25pt" o:ole="">
                  <v:imagedata r:id="rId6" o:title=""/>
                </v:shape>
                <w:control r:id="rId96" w:name="DefaultOcxName89" w:shapeid="_x0000_i1297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US Chamber of Commerce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96" type="#_x0000_t75" style="width:20.25pt;height:17.25pt" o:ole="">
                  <v:imagedata r:id="rId6" o:title=""/>
                </v:shape>
                <w:control r:id="rId97" w:name="DefaultOcxName90" w:shapeid="_x0000_i1296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AFL-CIO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95" type="#_x0000_t75" style="width:20.25pt;height:17.25pt" o:ole="">
                  <v:imagedata r:id="rId6" o:title=""/>
                </v:shape>
                <w:control r:id="rId98" w:name="DefaultOcxName91" w:shapeid="_x0000_i1295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Federalist Society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lastRenderedPageBreak/>
        <w:t>QUESTION 24</w:t>
      </w:r>
    </w:p>
    <w:p w:rsidR="00C36036" w:rsidRPr="00C36036" w:rsidRDefault="00C36036" w:rsidP="00C36036">
      <w:pPr>
        <w:numPr>
          <w:ilvl w:val="0"/>
          <w:numId w:val="24"/>
        </w:numPr>
      </w:pPr>
      <w:r w:rsidRPr="00C36036">
        <w:t>Whose recent nomination led to the Senate using the nuclear option for US Supreme Court nominees?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1883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94" type="#_x0000_t75" style="width:20.25pt;height:17.25pt" o:ole="">
                  <v:imagedata r:id="rId6" o:title=""/>
                </v:shape>
                <w:control r:id="rId99" w:name="DefaultOcxName92" w:shapeid="_x0000_i1294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Samuel Alito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93" type="#_x0000_t75" style="width:20.25pt;height:17.25pt" o:ole="">
                  <v:imagedata r:id="rId6" o:title=""/>
                </v:shape>
                <w:control r:id="rId100" w:name="DefaultOcxName93" w:shapeid="_x0000_i1293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Neil Gorsuch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92" type="#_x0000_t75" style="width:20.25pt;height:17.25pt" o:ole="">
                  <v:imagedata r:id="rId6" o:title=""/>
                </v:shape>
                <w:control r:id="rId101" w:name="DefaultOcxName94" w:shapeid="_x0000_i1292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Merrick Garland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91" type="#_x0000_t75" style="width:20.25pt;height:17.25pt" o:ole="">
                  <v:imagedata r:id="rId6" o:title=""/>
                </v:shape>
                <w:control r:id="rId102" w:name="DefaultOcxName95" w:shapeid="_x0000_i1291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Ruth Bader Ginsburg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25</w:t>
      </w:r>
    </w:p>
    <w:p w:rsidR="00C36036" w:rsidRPr="00C36036" w:rsidRDefault="00C36036" w:rsidP="00C36036">
      <w:pPr>
        <w:numPr>
          <w:ilvl w:val="0"/>
          <w:numId w:val="25"/>
        </w:numPr>
      </w:pPr>
      <w:r w:rsidRPr="00C36036">
        <w:t>How many votes are necessary to pass a treaty in Congress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4281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90" type="#_x0000_t75" style="width:20.25pt;height:17.25pt" o:ole="">
                  <v:imagedata r:id="rId6" o:title=""/>
                </v:shape>
                <w:control r:id="rId103" w:name="DefaultOcxName96" w:shapeid="_x0000_i1290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2/3 of the Senate only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89" type="#_x0000_t75" style="width:20.25pt;height:17.25pt" o:ole="">
                  <v:imagedata r:id="rId6" o:title=""/>
                </v:shape>
                <w:control r:id="rId104" w:name="DefaultOcxName97" w:shapeid="_x0000_i1289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They do not require any congressional approval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88" type="#_x0000_t75" style="width:20.25pt;height:17.25pt" o:ole="">
                  <v:imagedata r:id="rId6" o:title=""/>
                </v:shape>
                <w:control r:id="rId105" w:name="DefaultOcxName98" w:shapeid="_x0000_i1288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2/3 of both chambers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87" type="#_x0000_t75" style="width:20.25pt;height:17.25pt" o:ole="">
                  <v:imagedata r:id="rId6" o:title=""/>
                </v:shape>
                <w:control r:id="rId106" w:name="DefaultOcxName99" w:shapeid="_x0000_i1287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2/3 of the House only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26</w:t>
      </w:r>
    </w:p>
    <w:p w:rsidR="00C36036" w:rsidRPr="00C36036" w:rsidRDefault="00C36036" w:rsidP="00C36036">
      <w:pPr>
        <w:numPr>
          <w:ilvl w:val="0"/>
          <w:numId w:val="26"/>
        </w:numPr>
      </w:pPr>
      <w:r w:rsidRPr="00C36036">
        <w:t>What former member of the Senate put out an annual report on what he considered wasteful spending?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2420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86" type="#_x0000_t75" style="width:20.25pt;height:17.25pt" o:ole="">
                  <v:imagedata r:id="rId6" o:title=""/>
                </v:shape>
                <w:control r:id="rId107" w:name="DefaultOcxName100" w:shapeid="_x0000_i1286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Al Franken (D-Minnesota)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85" type="#_x0000_t75" style="width:20.25pt;height:17.25pt" o:ole="">
                  <v:imagedata r:id="rId6" o:title=""/>
                </v:shape>
                <w:control r:id="rId108" w:name="DefaultOcxName101" w:shapeid="_x0000_i1285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Harry Reid (D-Nevada)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84" type="#_x0000_t75" style="width:20.25pt;height:17.25pt" o:ole="">
                  <v:imagedata r:id="rId6" o:title=""/>
                </v:shape>
                <w:control r:id="rId109" w:name="DefaultOcxName102" w:shapeid="_x0000_i1284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Evan Bayh (D-Indiana)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83" type="#_x0000_t75" style="width:20.25pt;height:17.25pt" o:ole="">
                  <v:imagedata r:id="rId6" o:title=""/>
                </v:shape>
                <w:control r:id="rId110" w:name="DefaultOcxName103" w:shapeid="_x0000_i1283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Tom Coburn (R-Oklahoma)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27</w:t>
      </w:r>
    </w:p>
    <w:p w:rsidR="00C36036" w:rsidRPr="00C36036" w:rsidRDefault="00C36036" w:rsidP="00C36036">
      <w:pPr>
        <w:numPr>
          <w:ilvl w:val="0"/>
          <w:numId w:val="27"/>
        </w:numPr>
      </w:pPr>
      <w:r w:rsidRPr="00C36036">
        <w:t>About what percentage of members of Congress have their primary residence back in their district or state?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411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lastRenderedPageBreak/>
              <w:object w:dxaOrig="225" w:dyaOrig="225">
                <v:shape id="_x0000_i1282" type="#_x0000_t75" style="width:20.25pt;height:17.25pt" o:ole="">
                  <v:imagedata r:id="rId6" o:title=""/>
                </v:shape>
                <w:control r:id="rId111" w:name="DefaultOcxName104" w:shapeid="_x0000_i1282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25%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81" type="#_x0000_t75" style="width:20.25pt;height:17.25pt" o:ole="">
                  <v:imagedata r:id="rId6" o:title=""/>
                </v:shape>
                <w:control r:id="rId112" w:name="DefaultOcxName105" w:shapeid="_x0000_i1281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85%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80" type="#_x0000_t75" style="width:20.25pt;height:17.25pt" o:ole="">
                  <v:imagedata r:id="rId6" o:title=""/>
                </v:shape>
                <w:control r:id="rId113" w:name="DefaultOcxName106" w:shapeid="_x0000_i1280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50%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79" type="#_x0000_t75" style="width:20.25pt;height:17.25pt" o:ole="">
                  <v:imagedata r:id="rId6" o:title=""/>
                </v:shape>
                <w:control r:id="rId114" w:name="DefaultOcxName107" w:shapeid="_x0000_i1279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65%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28</w:t>
      </w:r>
    </w:p>
    <w:p w:rsidR="00C36036" w:rsidRPr="00C36036" w:rsidRDefault="00C36036" w:rsidP="00C36036">
      <w:pPr>
        <w:numPr>
          <w:ilvl w:val="0"/>
          <w:numId w:val="28"/>
        </w:numPr>
      </w:pPr>
      <w:r w:rsidRPr="00C36036">
        <w:t>Who is the current Chairman of the Senate Foreign Relations Committee?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2695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78" type="#_x0000_t75" style="width:20.25pt;height:17.25pt" o:ole="">
                  <v:imagedata r:id="rId6" o:title=""/>
                </v:shape>
                <w:control r:id="rId115" w:name="DefaultOcxName108" w:shapeid="_x0000_i1278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Bob Corker (R-Tennessee)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77" type="#_x0000_t75" style="width:20.25pt;height:17.25pt" o:ole="">
                  <v:imagedata r:id="rId6" o:title=""/>
                </v:shape>
                <w:control r:id="rId116" w:name="DefaultOcxName109" w:shapeid="_x0000_i1277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Joe Biden (D-Delaware)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76" type="#_x0000_t75" style="width:20.25pt;height:17.25pt" o:ole="">
                  <v:imagedata r:id="rId6" o:title=""/>
                </v:shape>
                <w:control r:id="rId117" w:name="DefaultOcxName110" w:shapeid="_x0000_i1276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Jesse Helm (R-North Carolina)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75" type="#_x0000_t75" style="width:20.25pt;height:17.25pt" o:ole="">
                  <v:imagedata r:id="rId6" o:title=""/>
                </v:shape>
                <w:control r:id="rId118" w:name="DefaultOcxName111" w:shapeid="_x0000_i1275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John Kerry (D-Massachusetts)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29</w:t>
      </w:r>
    </w:p>
    <w:p w:rsidR="00C36036" w:rsidRPr="00C36036" w:rsidRDefault="00C36036" w:rsidP="00C36036">
      <w:pPr>
        <w:numPr>
          <w:ilvl w:val="0"/>
          <w:numId w:val="29"/>
        </w:numPr>
      </w:pPr>
      <w:r w:rsidRPr="00C36036">
        <w:t>What is the "toothpick rule"?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7867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74" type="#_x0000_t75" style="width:20.25pt;height:17.25pt" o:ole="">
                  <v:imagedata r:id="rId6" o:title=""/>
                </v:shape>
                <w:control r:id="rId119" w:name="DefaultOcxName112" w:shapeid="_x0000_i1274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 xml:space="preserve">Toothpicks are considered dangerous and not </w:t>
            </w:r>
            <w:bookmarkStart w:id="0" w:name="_GoBack"/>
            <w:bookmarkEnd w:id="0"/>
            <w:r w:rsidRPr="00C36036">
              <w:t>allowed in the Capital Building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73" type="#_x0000_t75" style="width:20.25pt;height:17.25pt" o:ole="">
                  <v:imagedata r:id="rId6" o:title=""/>
                </v:shape>
                <w:control r:id="rId120" w:name="DefaultOcxName113" w:shapeid="_x0000_i1273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Members of Congress can have a meal paid for by a lobbyist if they are not sitting down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72" type="#_x0000_t75" style="width:20.25pt;height:17.25pt" o:ole="">
                  <v:imagedata r:id="rId6" o:title=""/>
                </v:shape>
                <w:control r:id="rId121" w:name="DefaultOcxName114" w:shapeid="_x0000_i1272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Lobbyists can buy members of Congress meals in any way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71" type="#_x0000_t75" style="width:20.25pt;height:17.25pt" o:ole="">
                  <v:imagedata r:id="rId6" o:title=""/>
                </v:shape>
                <w:control r:id="rId122" w:name="DefaultOcxName115" w:shapeid="_x0000_i1271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Interest groups in the wood industry lobby for subsidies </w:t>
            </w:r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5 points   </w:t>
      </w:r>
    </w:p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t>QUESTION 30</w:t>
      </w:r>
    </w:p>
    <w:p w:rsidR="00C36036" w:rsidRPr="00C36036" w:rsidRDefault="00C36036" w:rsidP="00C36036">
      <w:pPr>
        <w:numPr>
          <w:ilvl w:val="0"/>
          <w:numId w:val="30"/>
        </w:numPr>
      </w:pPr>
      <w:r w:rsidRPr="00C36036">
        <w:t>What former Trump Administration official did not require Senate confirmation?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"/>
        <w:gridCol w:w="1395"/>
      </w:tblGrid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70" type="#_x0000_t75" style="width:20.25pt;height:17.25pt" o:ole="">
                  <v:imagedata r:id="rId6" o:title=""/>
                </v:shape>
                <w:control r:id="rId123" w:name="DefaultOcxName116" w:shapeid="_x0000_i1270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a.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Jeff Sessions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69" type="#_x0000_t75" style="width:20.25pt;height:17.25pt" o:ole="">
                  <v:imagedata r:id="rId6" o:title=""/>
                </v:shape>
                <w:control r:id="rId124" w:name="DefaultOcxName117" w:shapeid="_x0000_i1269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b.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 xml:space="preserve">Mick </w:t>
            </w:r>
            <w:proofErr w:type="spellStart"/>
            <w:r w:rsidRPr="00C36036">
              <w:t>Mulvaney</w:t>
            </w:r>
            <w:proofErr w:type="spellEnd"/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68" type="#_x0000_t75" style="width:20.25pt;height:17.25pt" o:ole="">
                  <v:imagedata r:id="rId6" o:title=""/>
                </v:shape>
                <w:control r:id="rId125" w:name="DefaultOcxName118" w:shapeid="_x0000_i1268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c.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Steve Bannon</w:t>
            </w:r>
          </w:p>
        </w:tc>
      </w:tr>
      <w:tr w:rsidR="00C36036" w:rsidRPr="00C36036" w:rsidTr="00C36036"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object w:dxaOrig="225" w:dyaOrig="225">
                <v:shape id="_x0000_i1267" type="#_x0000_t75" style="width:20.25pt;height:17.25pt" o:ole="">
                  <v:imagedata r:id="rId6" o:title=""/>
                </v:shape>
                <w:control r:id="rId126" w:name="DefaultOcxName119" w:shapeid="_x0000_i1267"/>
              </w:objec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>d.</w:t>
            </w:r>
          </w:p>
        </w:tc>
        <w:tc>
          <w:tcPr>
            <w:tcW w:w="0" w:type="auto"/>
            <w:hideMark/>
          </w:tcPr>
          <w:p w:rsidR="00C36036" w:rsidRPr="00C36036" w:rsidRDefault="00C36036" w:rsidP="00C36036">
            <w:r w:rsidRPr="00C36036">
              <w:t xml:space="preserve">Rex </w:t>
            </w:r>
            <w:proofErr w:type="spellStart"/>
            <w:r w:rsidRPr="00C36036">
              <w:t>Tillerson</w:t>
            </w:r>
            <w:proofErr w:type="spellEnd"/>
          </w:p>
        </w:tc>
      </w:tr>
    </w:tbl>
    <w:p w:rsidR="00C36036" w:rsidRPr="00C36036" w:rsidRDefault="00C36036" w:rsidP="00C36036">
      <w:pPr>
        <w:rPr>
          <w:b/>
          <w:bCs/>
        </w:rPr>
      </w:pPr>
      <w:r w:rsidRPr="00C36036">
        <w:rPr>
          <w:b/>
          <w:bCs/>
        </w:rPr>
        <w:lastRenderedPageBreak/>
        <w:t>5 points   </w:t>
      </w:r>
    </w:p>
    <w:p w:rsidR="00C36036" w:rsidRPr="00C36036" w:rsidRDefault="00C36036" w:rsidP="00C36036">
      <w:pPr>
        <w:rPr>
          <w:i/>
          <w:iCs/>
        </w:rPr>
      </w:pPr>
      <w:r w:rsidRPr="00C36036">
        <w:rPr>
          <w:i/>
          <w:iCs/>
        </w:rPr>
        <w:t>Click Save and Submit to save and submit. Click Save All Answers to save all answers.</w:t>
      </w:r>
    </w:p>
    <w:p w:rsidR="00BE085F" w:rsidRDefault="00C36036"/>
    <w:sectPr w:rsidR="00BE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B95"/>
    <w:multiLevelType w:val="multilevel"/>
    <w:tmpl w:val="C2DA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41A38"/>
    <w:multiLevelType w:val="multilevel"/>
    <w:tmpl w:val="F2D8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60255"/>
    <w:multiLevelType w:val="multilevel"/>
    <w:tmpl w:val="4110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E16DD"/>
    <w:multiLevelType w:val="multilevel"/>
    <w:tmpl w:val="876C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16C33"/>
    <w:multiLevelType w:val="multilevel"/>
    <w:tmpl w:val="443C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90DF1"/>
    <w:multiLevelType w:val="multilevel"/>
    <w:tmpl w:val="FAF2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84DE8"/>
    <w:multiLevelType w:val="multilevel"/>
    <w:tmpl w:val="0262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F02D8"/>
    <w:multiLevelType w:val="multilevel"/>
    <w:tmpl w:val="7888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47F43"/>
    <w:multiLevelType w:val="multilevel"/>
    <w:tmpl w:val="04EA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7729D"/>
    <w:multiLevelType w:val="multilevel"/>
    <w:tmpl w:val="9B04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74866"/>
    <w:multiLevelType w:val="multilevel"/>
    <w:tmpl w:val="44DE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5457C"/>
    <w:multiLevelType w:val="multilevel"/>
    <w:tmpl w:val="BC9C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6531A"/>
    <w:multiLevelType w:val="multilevel"/>
    <w:tmpl w:val="CC84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D25F2A"/>
    <w:multiLevelType w:val="multilevel"/>
    <w:tmpl w:val="214E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A51D3"/>
    <w:multiLevelType w:val="multilevel"/>
    <w:tmpl w:val="9DB8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81E00"/>
    <w:multiLevelType w:val="multilevel"/>
    <w:tmpl w:val="37A4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53275"/>
    <w:multiLevelType w:val="multilevel"/>
    <w:tmpl w:val="F5B8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610BC"/>
    <w:multiLevelType w:val="multilevel"/>
    <w:tmpl w:val="5F3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B77851"/>
    <w:multiLevelType w:val="multilevel"/>
    <w:tmpl w:val="3BC6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9E0A54"/>
    <w:multiLevelType w:val="multilevel"/>
    <w:tmpl w:val="CD66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818CD"/>
    <w:multiLevelType w:val="multilevel"/>
    <w:tmpl w:val="3DF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DB1D97"/>
    <w:multiLevelType w:val="multilevel"/>
    <w:tmpl w:val="A928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4A0E73"/>
    <w:multiLevelType w:val="multilevel"/>
    <w:tmpl w:val="06F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B773A"/>
    <w:multiLevelType w:val="multilevel"/>
    <w:tmpl w:val="656E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ED5062"/>
    <w:multiLevelType w:val="multilevel"/>
    <w:tmpl w:val="1CF8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BE52E7"/>
    <w:multiLevelType w:val="multilevel"/>
    <w:tmpl w:val="83C6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8023ED"/>
    <w:multiLevelType w:val="multilevel"/>
    <w:tmpl w:val="076C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82805"/>
    <w:multiLevelType w:val="multilevel"/>
    <w:tmpl w:val="0AC4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27CE2"/>
    <w:multiLevelType w:val="multilevel"/>
    <w:tmpl w:val="68B0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CB0867"/>
    <w:multiLevelType w:val="multilevel"/>
    <w:tmpl w:val="ED58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2"/>
  </w:num>
  <w:num w:numId="8">
    <w:abstractNumId w:val="7"/>
  </w:num>
  <w:num w:numId="9">
    <w:abstractNumId w:val="19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1"/>
  </w:num>
  <w:num w:numId="15">
    <w:abstractNumId w:val="3"/>
  </w:num>
  <w:num w:numId="16">
    <w:abstractNumId w:val="15"/>
  </w:num>
  <w:num w:numId="17">
    <w:abstractNumId w:val="14"/>
  </w:num>
  <w:num w:numId="18">
    <w:abstractNumId w:val="25"/>
  </w:num>
  <w:num w:numId="19">
    <w:abstractNumId w:val="16"/>
  </w:num>
  <w:num w:numId="20">
    <w:abstractNumId w:val="21"/>
  </w:num>
  <w:num w:numId="21">
    <w:abstractNumId w:val="28"/>
  </w:num>
  <w:num w:numId="22">
    <w:abstractNumId w:val="11"/>
  </w:num>
  <w:num w:numId="23">
    <w:abstractNumId w:val="23"/>
  </w:num>
  <w:num w:numId="24">
    <w:abstractNumId w:val="26"/>
  </w:num>
  <w:num w:numId="25">
    <w:abstractNumId w:val="27"/>
  </w:num>
  <w:num w:numId="26">
    <w:abstractNumId w:val="17"/>
  </w:num>
  <w:num w:numId="27">
    <w:abstractNumId w:val="29"/>
  </w:num>
  <w:num w:numId="28">
    <w:abstractNumId w:val="4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36"/>
    <w:rsid w:val="004224AE"/>
    <w:rsid w:val="00C36036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C824B-DFB6-47DF-B251-6E49152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6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0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360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036"/>
    <w:rPr>
      <w:color w:val="800080"/>
      <w:u w:val="single"/>
    </w:rPr>
  </w:style>
  <w:style w:type="character" w:customStyle="1" w:styleId="label">
    <w:name w:val="label"/>
    <w:basedOn w:val="DefaultParagraphFont"/>
    <w:rsid w:val="00C36036"/>
  </w:style>
  <w:style w:type="paragraph" w:styleId="NormalWeb">
    <w:name w:val="Normal (Web)"/>
    <w:basedOn w:val="Normal"/>
    <w:uiPriority w:val="99"/>
    <w:semiHidden/>
    <w:unhideWhenUsed/>
    <w:rsid w:val="00C3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036"/>
    <w:rPr>
      <w:b/>
      <w:bCs/>
    </w:rPr>
  </w:style>
  <w:style w:type="character" w:styleId="Emphasis">
    <w:name w:val="Emphasis"/>
    <w:basedOn w:val="DefaultParagraphFont"/>
    <w:uiPriority w:val="20"/>
    <w:qFormat/>
    <w:rsid w:val="00C36036"/>
    <w:rPr>
      <w:i/>
      <w:iCs/>
    </w:rPr>
  </w:style>
  <w:style w:type="character" w:customStyle="1" w:styleId="fielderrortext">
    <w:name w:val="fielderrortext"/>
    <w:basedOn w:val="DefaultParagraphFont"/>
    <w:rsid w:val="00C36036"/>
  </w:style>
  <w:style w:type="character" w:customStyle="1" w:styleId="steptitleright">
    <w:name w:val="steptitleright"/>
    <w:basedOn w:val="DefaultParagraphFont"/>
    <w:rsid w:val="00C36036"/>
  </w:style>
  <w:style w:type="paragraph" w:customStyle="1" w:styleId="taskbuttondiv">
    <w:name w:val="taskbuttondiv"/>
    <w:basedOn w:val="Normal"/>
    <w:rsid w:val="00C3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buttonhelp">
    <w:name w:val="taskbuttonhelp"/>
    <w:basedOn w:val="Normal"/>
    <w:rsid w:val="00C3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2905">
          <w:marLeft w:val="0"/>
          <w:marRight w:val="0"/>
          <w:marTop w:val="0"/>
          <w:marBottom w:val="90"/>
          <w:divBdr>
            <w:top w:val="single" w:sz="6" w:space="5" w:color="EEEEEE"/>
            <w:left w:val="single" w:sz="6" w:space="5" w:color="EEEEEE"/>
            <w:bottom w:val="single" w:sz="6" w:space="5" w:color="EEEEEE"/>
            <w:right w:val="single" w:sz="6" w:space="5" w:color="EEEEEE"/>
          </w:divBdr>
          <w:divsChild>
            <w:div w:id="1232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729">
              <w:marLeft w:val="0"/>
              <w:marRight w:val="0"/>
              <w:marTop w:val="0"/>
              <w:marBottom w:val="75"/>
              <w:divBdr>
                <w:top w:val="single" w:sz="6" w:space="5" w:color="AAAAAA"/>
                <w:left w:val="single" w:sz="6" w:space="5" w:color="AAAAAA"/>
                <w:bottom w:val="single" w:sz="6" w:space="7" w:color="AAAAAA"/>
                <w:right w:val="single" w:sz="6" w:space="5" w:color="AAAAAA"/>
              </w:divBdr>
              <w:divsChild>
                <w:div w:id="484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140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319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24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55311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99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4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816455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510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7377026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727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81536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304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0123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68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880513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78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20950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65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773111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3063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001542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912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245744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338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10329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78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210678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625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724719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048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797369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889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472489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38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782436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93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93422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37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4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33971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504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863983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381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047694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340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490149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5051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97054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86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60284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08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489875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94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566793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95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6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802688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56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416273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18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466095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49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19709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2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9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6913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theme" Target="theme/theme1.xml"/><Relationship Id="rId5" Type="http://schemas.openxmlformats.org/officeDocument/2006/relationships/image" Target="media/image1.gi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Donahue</dc:creator>
  <cp:keywords/>
  <dc:description/>
  <cp:lastModifiedBy>Shawn Donahue</cp:lastModifiedBy>
  <cp:revision>1</cp:revision>
  <dcterms:created xsi:type="dcterms:W3CDTF">2018-01-31T21:29:00Z</dcterms:created>
  <dcterms:modified xsi:type="dcterms:W3CDTF">2018-01-31T21:31:00Z</dcterms:modified>
</cp:coreProperties>
</file>