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D8" w:rsidRPr="003D05F1" w:rsidRDefault="005A6033" w:rsidP="00900CD8">
      <w:pPr>
        <w:pStyle w:val="Title"/>
        <w:rPr>
          <w:rFonts w:ascii="Calibri" w:hAnsi="Calibri"/>
          <w:b/>
          <w:caps/>
          <w:smallCaps w:val="0"/>
          <w:sz w:val="32"/>
          <w:szCs w:val="32"/>
        </w:rPr>
      </w:pPr>
      <w:r>
        <w:rPr>
          <w:rFonts w:ascii="Calibri" w:hAnsi="Calibri"/>
          <w:b/>
          <w:caps/>
          <w:smallCaps w:val="0"/>
          <w:sz w:val="32"/>
          <w:szCs w:val="32"/>
        </w:rPr>
        <w:t>PLSC 481D</w:t>
      </w:r>
      <w:r w:rsidR="00900CD8" w:rsidRPr="003D05F1">
        <w:rPr>
          <w:rFonts w:ascii="Calibri" w:hAnsi="Calibri"/>
          <w:b/>
          <w:caps/>
          <w:smallCaps w:val="0"/>
          <w:sz w:val="32"/>
          <w:szCs w:val="32"/>
        </w:rPr>
        <w:t xml:space="preserve"> </w:t>
      </w:r>
      <w:r>
        <w:rPr>
          <w:rFonts w:ascii="Calibri" w:hAnsi="Calibri"/>
          <w:b/>
          <w:caps/>
          <w:smallCaps w:val="0"/>
          <w:sz w:val="32"/>
          <w:szCs w:val="32"/>
        </w:rPr>
        <w:t>STATE POLITICS and policy</w:t>
      </w:r>
    </w:p>
    <w:p w:rsidR="00900CD8" w:rsidRPr="003D05F1" w:rsidRDefault="005A6033" w:rsidP="00900CD8">
      <w:pPr>
        <w:jc w:val="center"/>
        <w:rPr>
          <w:rFonts w:ascii="Calibri" w:hAnsi="Calibri"/>
          <w:sz w:val="24"/>
          <w:szCs w:val="24"/>
        </w:rPr>
      </w:pPr>
      <w:r>
        <w:rPr>
          <w:rFonts w:ascii="Calibri" w:hAnsi="Calibri"/>
          <w:sz w:val="24"/>
          <w:szCs w:val="24"/>
        </w:rPr>
        <w:t>Fall 2017</w:t>
      </w:r>
    </w:p>
    <w:p w:rsidR="00900CD8" w:rsidRPr="005D4315" w:rsidRDefault="00900CD8" w:rsidP="00900CD8">
      <w:pPr>
        <w:rPr>
          <w:rFonts w:ascii="Calibri" w:hAnsi="Calibri"/>
          <w:sz w:val="20"/>
          <w:szCs w:val="24"/>
        </w:rPr>
      </w:pPr>
    </w:p>
    <w:p w:rsidR="00900CD8" w:rsidRPr="00F3015E" w:rsidRDefault="00900CD8" w:rsidP="00900CD8">
      <w:pPr>
        <w:pBdr>
          <w:top w:val="single" w:sz="4" w:space="1" w:color="auto"/>
        </w:pBdr>
        <w:rPr>
          <w:rFonts w:ascii="Calibri" w:hAnsi="Calibri"/>
          <w:sz w:val="24"/>
          <w:szCs w:val="24"/>
        </w:rPr>
      </w:pPr>
    </w:p>
    <w:p w:rsidR="00900CD8" w:rsidRPr="00F3015E" w:rsidRDefault="00900CD8" w:rsidP="00900CD8">
      <w:pPr>
        <w:ind w:left="1440"/>
        <w:rPr>
          <w:rFonts w:ascii="Calibri" w:hAnsi="Calibri"/>
          <w:sz w:val="24"/>
          <w:szCs w:val="24"/>
        </w:rPr>
      </w:pPr>
      <w:r w:rsidRPr="00F3015E">
        <w:rPr>
          <w:rFonts w:ascii="Calibri" w:hAnsi="Calibri"/>
          <w:sz w:val="24"/>
          <w:szCs w:val="24"/>
        </w:rPr>
        <w:t>Instructor:</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Shawn J. Donahue</w:t>
      </w:r>
    </w:p>
    <w:p w:rsidR="00900CD8" w:rsidRPr="00F3015E" w:rsidRDefault="00907538" w:rsidP="00900CD8">
      <w:pPr>
        <w:ind w:left="1440"/>
        <w:rPr>
          <w:rFonts w:ascii="Calibri" w:hAnsi="Calibri"/>
          <w:sz w:val="24"/>
          <w:szCs w:val="24"/>
        </w:rPr>
      </w:pPr>
      <w:r w:rsidRPr="00F3015E">
        <w:rPr>
          <w:rFonts w:ascii="Calibri" w:hAnsi="Calibri"/>
          <w:sz w:val="24"/>
          <w:szCs w:val="24"/>
        </w:rPr>
        <w:t>E-Mail:</w:t>
      </w:r>
      <w:r w:rsidRPr="00F3015E">
        <w:rPr>
          <w:rFonts w:ascii="Calibri" w:hAnsi="Calibri"/>
          <w:sz w:val="24"/>
          <w:szCs w:val="24"/>
        </w:rPr>
        <w:tab/>
      </w:r>
      <w:r w:rsidRPr="00F3015E">
        <w:rPr>
          <w:rFonts w:ascii="Calibri" w:hAnsi="Calibri"/>
          <w:sz w:val="24"/>
          <w:szCs w:val="24"/>
        </w:rPr>
        <w:tab/>
      </w:r>
      <w:r w:rsidRPr="00F3015E">
        <w:rPr>
          <w:rFonts w:ascii="Calibri" w:hAnsi="Calibri"/>
          <w:sz w:val="24"/>
          <w:szCs w:val="24"/>
        </w:rPr>
        <w:tab/>
        <w:t>sdonahu1</w:t>
      </w:r>
      <w:r w:rsidR="00900CD8" w:rsidRPr="00F3015E">
        <w:rPr>
          <w:rFonts w:ascii="Calibri" w:hAnsi="Calibri"/>
          <w:sz w:val="24"/>
          <w:szCs w:val="24"/>
        </w:rPr>
        <w:t>@binghamton.edu</w:t>
      </w:r>
      <w:r w:rsidR="00900CD8" w:rsidRPr="00F3015E">
        <w:rPr>
          <w:rStyle w:val="FootnoteReference"/>
          <w:rFonts w:ascii="Calibri" w:hAnsi="Calibri"/>
          <w:sz w:val="24"/>
          <w:szCs w:val="24"/>
        </w:rPr>
        <w:footnoteReference w:id="1"/>
      </w:r>
    </w:p>
    <w:p w:rsidR="00900CD8" w:rsidRPr="00F3015E" w:rsidRDefault="00907538" w:rsidP="00473F86">
      <w:pPr>
        <w:ind w:left="3600" w:hanging="2160"/>
        <w:rPr>
          <w:rFonts w:ascii="Calibri" w:hAnsi="Calibri"/>
          <w:sz w:val="24"/>
          <w:szCs w:val="24"/>
        </w:rPr>
      </w:pPr>
      <w:r w:rsidRPr="00F3015E">
        <w:rPr>
          <w:rFonts w:ascii="Calibri" w:hAnsi="Calibri"/>
          <w:sz w:val="24"/>
          <w:szCs w:val="24"/>
        </w:rPr>
        <w:t>Office Location:</w:t>
      </w:r>
      <w:r w:rsidRPr="00F3015E">
        <w:rPr>
          <w:rFonts w:ascii="Calibri" w:hAnsi="Calibri"/>
          <w:sz w:val="24"/>
          <w:szCs w:val="24"/>
        </w:rPr>
        <w:tab/>
        <w:t>LN</w:t>
      </w:r>
      <w:r w:rsidR="00A30777" w:rsidRPr="00F3015E">
        <w:rPr>
          <w:rFonts w:ascii="Calibri" w:hAnsi="Calibri"/>
          <w:sz w:val="24"/>
          <w:szCs w:val="24"/>
        </w:rPr>
        <w:t>G</w:t>
      </w:r>
      <w:r w:rsidRPr="00F3015E">
        <w:rPr>
          <w:rFonts w:ascii="Calibri" w:hAnsi="Calibri"/>
          <w:sz w:val="24"/>
          <w:szCs w:val="24"/>
        </w:rPr>
        <w:t xml:space="preserve"> </w:t>
      </w:r>
      <w:r w:rsidR="003D05F1" w:rsidRPr="00F3015E">
        <w:rPr>
          <w:rFonts w:ascii="Calibri" w:hAnsi="Calibri"/>
          <w:sz w:val="24"/>
          <w:szCs w:val="24"/>
        </w:rPr>
        <w:t>2</w:t>
      </w:r>
      <w:r w:rsidRPr="00F3015E">
        <w:rPr>
          <w:rFonts w:ascii="Calibri" w:hAnsi="Calibri"/>
          <w:sz w:val="24"/>
          <w:szCs w:val="24"/>
        </w:rPr>
        <w:t>79</w:t>
      </w:r>
      <w:r w:rsidR="00900CD8" w:rsidRPr="00F3015E">
        <w:rPr>
          <w:rFonts w:ascii="Calibri" w:hAnsi="Calibri"/>
          <w:sz w:val="24"/>
          <w:szCs w:val="24"/>
        </w:rPr>
        <w:t xml:space="preserve"> (Library Tower Basement)</w:t>
      </w:r>
      <w:r w:rsidR="00473F86" w:rsidRPr="00F3015E">
        <w:rPr>
          <w:rFonts w:ascii="Calibri" w:hAnsi="Calibri"/>
          <w:sz w:val="24"/>
          <w:szCs w:val="24"/>
        </w:rPr>
        <w:t xml:space="preserve"> </w:t>
      </w:r>
    </w:p>
    <w:p w:rsidR="00900CD8" w:rsidRDefault="00900CD8" w:rsidP="00900CD8">
      <w:pPr>
        <w:ind w:left="1440"/>
        <w:rPr>
          <w:rFonts w:ascii="Calibri" w:hAnsi="Calibri"/>
          <w:sz w:val="24"/>
          <w:szCs w:val="24"/>
        </w:rPr>
      </w:pPr>
      <w:r w:rsidRPr="00F3015E">
        <w:rPr>
          <w:rFonts w:ascii="Calibri" w:hAnsi="Calibri"/>
          <w:sz w:val="24"/>
          <w:szCs w:val="24"/>
        </w:rPr>
        <w:t>Office Hours:</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 xml:space="preserve">Thursday </w:t>
      </w:r>
      <w:r w:rsidR="00113611">
        <w:rPr>
          <w:rFonts w:ascii="Calibri" w:hAnsi="Calibri"/>
          <w:sz w:val="24"/>
          <w:szCs w:val="24"/>
        </w:rPr>
        <w:t>3:15-5:15 PM</w:t>
      </w:r>
      <w:r w:rsidR="00907538" w:rsidRPr="00F3015E">
        <w:rPr>
          <w:rFonts w:ascii="Calibri" w:hAnsi="Calibri"/>
          <w:sz w:val="24"/>
          <w:szCs w:val="24"/>
        </w:rPr>
        <w:t xml:space="preserve"> </w:t>
      </w:r>
      <w:r w:rsidR="00A43E51">
        <w:rPr>
          <w:rFonts w:ascii="Calibri" w:hAnsi="Calibri"/>
          <w:sz w:val="24"/>
          <w:szCs w:val="24"/>
        </w:rPr>
        <w:t xml:space="preserve">and </w:t>
      </w:r>
      <w:r w:rsidR="00907538" w:rsidRPr="00F3015E">
        <w:rPr>
          <w:rFonts w:ascii="Calibri" w:hAnsi="Calibri"/>
          <w:sz w:val="24"/>
          <w:szCs w:val="24"/>
        </w:rPr>
        <w:t>by appointment</w:t>
      </w:r>
    </w:p>
    <w:p w:rsidR="00B75F1E" w:rsidRPr="00F3015E" w:rsidRDefault="00B75F1E" w:rsidP="00900CD8">
      <w:pPr>
        <w:ind w:left="144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 </w:t>
      </w:r>
    </w:p>
    <w:p w:rsidR="00900CD8" w:rsidRPr="00F3015E" w:rsidRDefault="00900CD8" w:rsidP="00900CD8">
      <w:pPr>
        <w:ind w:left="1440"/>
        <w:rPr>
          <w:rFonts w:ascii="Calibri" w:hAnsi="Calibri"/>
          <w:sz w:val="24"/>
          <w:szCs w:val="24"/>
        </w:rPr>
      </w:pPr>
      <w:r w:rsidRPr="00F3015E">
        <w:rPr>
          <w:rFonts w:ascii="Calibri" w:hAnsi="Calibri"/>
          <w:sz w:val="24"/>
          <w:szCs w:val="24"/>
        </w:rPr>
        <w:t>Office Phone:</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N/A</w:t>
      </w:r>
    </w:p>
    <w:p w:rsidR="00900CD8" w:rsidRPr="00F3015E" w:rsidRDefault="00900CD8" w:rsidP="00900CD8">
      <w:pPr>
        <w:ind w:left="1440"/>
        <w:rPr>
          <w:rFonts w:ascii="Calibri" w:hAnsi="Calibri"/>
          <w:sz w:val="24"/>
          <w:szCs w:val="24"/>
        </w:rPr>
      </w:pPr>
      <w:r w:rsidRPr="00F3015E">
        <w:rPr>
          <w:rFonts w:ascii="Calibri" w:hAnsi="Calibri"/>
          <w:sz w:val="24"/>
          <w:szCs w:val="24"/>
        </w:rPr>
        <w:t>Class Meeting:</w:t>
      </w:r>
      <w:r w:rsidRPr="00F3015E">
        <w:rPr>
          <w:rFonts w:ascii="Calibri" w:hAnsi="Calibri"/>
          <w:sz w:val="24"/>
          <w:szCs w:val="24"/>
        </w:rPr>
        <w:tab/>
      </w:r>
      <w:r w:rsidRPr="00F3015E">
        <w:rPr>
          <w:rFonts w:ascii="Calibri" w:hAnsi="Calibri"/>
          <w:sz w:val="24"/>
          <w:szCs w:val="24"/>
        </w:rPr>
        <w:tab/>
      </w:r>
      <w:r w:rsidR="00A43E51">
        <w:rPr>
          <w:rFonts w:ascii="Calibri" w:hAnsi="Calibri"/>
          <w:sz w:val="24"/>
          <w:szCs w:val="24"/>
        </w:rPr>
        <w:t>Thursdays from 6:00 PM to 9:00 PM</w:t>
      </w:r>
    </w:p>
    <w:p w:rsidR="00900CD8" w:rsidRPr="00F3015E" w:rsidRDefault="00900CD8" w:rsidP="00900CD8">
      <w:pPr>
        <w:ind w:left="1440"/>
        <w:rPr>
          <w:rFonts w:ascii="Calibri" w:hAnsi="Calibri"/>
          <w:sz w:val="24"/>
          <w:szCs w:val="24"/>
        </w:rPr>
      </w:pPr>
      <w:r w:rsidRPr="00F3015E">
        <w:rPr>
          <w:rFonts w:ascii="Calibri" w:hAnsi="Calibri"/>
          <w:sz w:val="24"/>
          <w:szCs w:val="24"/>
        </w:rPr>
        <w:t>Class Location:</w:t>
      </w:r>
      <w:r w:rsidRPr="00F3015E">
        <w:rPr>
          <w:rFonts w:ascii="Calibri" w:hAnsi="Calibri"/>
          <w:sz w:val="24"/>
          <w:szCs w:val="24"/>
        </w:rPr>
        <w:tab/>
      </w:r>
      <w:r w:rsidRPr="00F3015E">
        <w:rPr>
          <w:rFonts w:ascii="Calibri" w:hAnsi="Calibri"/>
          <w:sz w:val="24"/>
          <w:szCs w:val="24"/>
        </w:rPr>
        <w:tab/>
      </w:r>
      <w:r w:rsidR="00A43E51">
        <w:rPr>
          <w:rFonts w:ascii="Calibri" w:hAnsi="Calibri"/>
          <w:sz w:val="24"/>
          <w:szCs w:val="24"/>
        </w:rPr>
        <w:t>Student Wing 320</w:t>
      </w:r>
    </w:p>
    <w:p w:rsidR="00900CD8" w:rsidRPr="00F3015E" w:rsidRDefault="00900CD8" w:rsidP="00900CD8">
      <w:pPr>
        <w:pBdr>
          <w:bottom w:val="single" w:sz="4" w:space="0" w:color="auto"/>
        </w:pBdr>
        <w:rPr>
          <w:rFonts w:ascii="Calibri" w:hAnsi="Calibri"/>
          <w:sz w:val="24"/>
          <w:szCs w:val="24"/>
        </w:rPr>
      </w:pPr>
    </w:p>
    <w:p w:rsidR="00900CD8" w:rsidRPr="00F3015E" w:rsidRDefault="00900CD8" w:rsidP="00900CD8">
      <w:pPr>
        <w:rPr>
          <w:rFonts w:ascii="Calibri" w:hAnsi="Calibri"/>
          <w:sz w:val="24"/>
          <w:szCs w:val="24"/>
        </w:rPr>
      </w:pPr>
    </w:p>
    <w:p w:rsidR="00900CD8" w:rsidRPr="00B75F1E" w:rsidRDefault="00900CD8" w:rsidP="00900CD8">
      <w:pPr>
        <w:jc w:val="center"/>
        <w:rPr>
          <w:rFonts w:ascii="Calibri" w:hAnsi="Calibri"/>
          <w:b/>
          <w:sz w:val="32"/>
          <w:szCs w:val="32"/>
          <w:u w:val="single"/>
        </w:rPr>
      </w:pPr>
      <w:r w:rsidRPr="00B75F1E">
        <w:rPr>
          <w:rFonts w:ascii="Calibri" w:hAnsi="Calibri"/>
          <w:b/>
          <w:sz w:val="32"/>
          <w:szCs w:val="32"/>
          <w:u w:val="single"/>
        </w:rPr>
        <w:t>Syllabus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Description</w:t>
      </w:r>
    </w:p>
    <w:p w:rsidR="00900CD8" w:rsidRDefault="00900CD8" w:rsidP="00900CD8">
      <w:pPr>
        <w:rPr>
          <w:rFonts w:ascii="Calibri" w:hAnsi="Calibri"/>
          <w:sz w:val="24"/>
          <w:szCs w:val="24"/>
        </w:rPr>
      </w:pPr>
    </w:p>
    <w:p w:rsidR="00DC2192" w:rsidRDefault="00DC2192" w:rsidP="00900CD8">
      <w:pPr>
        <w:rPr>
          <w:rFonts w:ascii="Calibri" w:hAnsi="Calibri"/>
          <w:sz w:val="24"/>
          <w:szCs w:val="24"/>
        </w:rPr>
      </w:pPr>
      <w:r>
        <w:rPr>
          <w:rFonts w:ascii="Calibri" w:hAnsi="Calibri"/>
          <w:sz w:val="24"/>
          <w:szCs w:val="24"/>
        </w:rPr>
        <w:t xml:space="preserve">States within this country play a critical role in many aspects of our lives given the setup of our federal system. While there are certain areas reserved for the federal government such as immigration, printing of money, and foreign policy, most governmental functions are shared between the federal government and states. In this course we will look at many of these policies as well as politics in those states. </w:t>
      </w:r>
    </w:p>
    <w:p w:rsidR="00DC2192" w:rsidRDefault="00DC2192" w:rsidP="00900CD8">
      <w:pPr>
        <w:rPr>
          <w:rFonts w:ascii="Calibri" w:hAnsi="Calibri"/>
          <w:sz w:val="24"/>
          <w:szCs w:val="24"/>
        </w:rPr>
      </w:pPr>
    </w:p>
    <w:p w:rsidR="00DC2192" w:rsidRDefault="00DC2192" w:rsidP="00900CD8">
      <w:pPr>
        <w:rPr>
          <w:rFonts w:ascii="Calibri" w:hAnsi="Calibri"/>
          <w:sz w:val="24"/>
          <w:szCs w:val="24"/>
        </w:rPr>
      </w:pPr>
      <w:r>
        <w:rPr>
          <w:rFonts w:ascii="Calibri" w:hAnsi="Calibri"/>
          <w:sz w:val="24"/>
          <w:szCs w:val="24"/>
        </w:rPr>
        <w:t xml:space="preserve">Among the topics we will address will be the powers that states have </w:t>
      </w:r>
      <w:r w:rsidR="00A43E51">
        <w:rPr>
          <w:rFonts w:ascii="Calibri" w:hAnsi="Calibri"/>
          <w:sz w:val="24"/>
          <w:szCs w:val="24"/>
        </w:rPr>
        <w:t xml:space="preserve">and do not have vis a vis the federal government, as well as powers that localities have within those states. We will also discuss policies within states such as taxes, health care, education, transportation, corruption, social policy, discrimination, and the environment. We will pay a close eye on the politics of the State of New York </w:t>
      </w:r>
    </w:p>
    <w:p w:rsidR="00DC2192" w:rsidRDefault="00DC2192" w:rsidP="00900CD8">
      <w:pPr>
        <w:rPr>
          <w:rFonts w:ascii="Calibri" w:hAnsi="Calibri"/>
          <w:sz w:val="24"/>
          <w:szCs w:val="24"/>
        </w:rPr>
      </w:pPr>
    </w:p>
    <w:p w:rsidR="00DC2192" w:rsidRPr="00F3015E" w:rsidRDefault="00DC2192" w:rsidP="00900CD8">
      <w:pPr>
        <w:rPr>
          <w:rFonts w:ascii="Calibri" w:hAnsi="Calibri"/>
          <w:sz w:val="24"/>
          <w:szCs w:val="24"/>
        </w:rPr>
      </w:pPr>
      <w:r>
        <w:rPr>
          <w:rFonts w:ascii="Calibri" w:hAnsi="Calibri"/>
          <w:sz w:val="24"/>
          <w:szCs w:val="24"/>
        </w:rPr>
        <w:t xml:space="preserve">Since this is a year with two statewide elections in Virginia and New Jersey for Governor, we will discuss those races each week. I hope that as these elections unfold that we can try to draw parallels and contrasts with the materials that we read.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Objectives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The fundamental premise guiding this course is the idea that the Supreme Court and constitutional law are important topics in and of themselves and, furthermore, that they are inherently interesting and exciting topics. In other words, studying the Court and constitutional law should be both enjoyable and informative. That said, more specific goals for this course include:</w:t>
      </w:r>
    </w:p>
    <w:p w:rsidR="00900CD8" w:rsidRPr="00F3015E" w:rsidRDefault="00900CD8" w:rsidP="00900CD8">
      <w:pPr>
        <w:rPr>
          <w:rFonts w:ascii="Calibri" w:hAnsi="Calibri"/>
          <w:sz w:val="24"/>
          <w:szCs w:val="24"/>
        </w:rPr>
      </w:pPr>
    </w:p>
    <w:p w:rsidR="00900CD8" w:rsidRPr="00F3015E" w:rsidRDefault="00775152" w:rsidP="00900CD8">
      <w:pPr>
        <w:numPr>
          <w:ilvl w:val="0"/>
          <w:numId w:val="22"/>
        </w:numPr>
        <w:rPr>
          <w:rFonts w:ascii="Calibri" w:hAnsi="Calibri"/>
          <w:sz w:val="24"/>
          <w:szCs w:val="24"/>
        </w:rPr>
      </w:pPr>
      <w:r>
        <w:rPr>
          <w:rFonts w:ascii="Calibri" w:hAnsi="Calibri"/>
          <w:sz w:val="24"/>
          <w:szCs w:val="24"/>
        </w:rPr>
        <w:t>To learn about how state and local politics differ from national politics</w:t>
      </w:r>
      <w:r w:rsidR="00900CD8" w:rsidRPr="00F3015E">
        <w:rPr>
          <w:rFonts w:ascii="Calibri" w:hAnsi="Calibri"/>
          <w:sz w:val="24"/>
          <w:szCs w:val="24"/>
        </w:rPr>
        <w:t>.</w:t>
      </w:r>
    </w:p>
    <w:p w:rsidR="00900CD8" w:rsidRPr="00F3015E" w:rsidRDefault="00900CD8" w:rsidP="00900CD8">
      <w:pPr>
        <w:numPr>
          <w:ilvl w:val="0"/>
          <w:numId w:val="22"/>
        </w:numPr>
        <w:rPr>
          <w:rFonts w:ascii="Calibri" w:hAnsi="Calibri"/>
          <w:sz w:val="24"/>
          <w:szCs w:val="24"/>
        </w:rPr>
      </w:pPr>
      <w:r w:rsidRPr="00F3015E">
        <w:rPr>
          <w:rFonts w:ascii="Calibri" w:hAnsi="Calibri"/>
          <w:sz w:val="24"/>
          <w:szCs w:val="24"/>
        </w:rPr>
        <w:t xml:space="preserve">To </w:t>
      </w:r>
      <w:r w:rsidR="00775152">
        <w:rPr>
          <w:rFonts w:ascii="Calibri" w:hAnsi="Calibri"/>
          <w:sz w:val="24"/>
          <w:szCs w:val="24"/>
        </w:rPr>
        <w:t>explore federalism- what powers are reserved, which are mixed, and what are the limits</w:t>
      </w:r>
      <w:r w:rsidRPr="00F3015E">
        <w:rPr>
          <w:rFonts w:ascii="Calibri" w:hAnsi="Calibri"/>
          <w:sz w:val="24"/>
          <w:szCs w:val="24"/>
        </w:rPr>
        <w:t>.</w:t>
      </w:r>
    </w:p>
    <w:p w:rsidR="00900CD8" w:rsidRPr="00F3015E" w:rsidRDefault="00775152" w:rsidP="00900CD8">
      <w:pPr>
        <w:numPr>
          <w:ilvl w:val="0"/>
          <w:numId w:val="22"/>
        </w:numPr>
        <w:rPr>
          <w:rFonts w:ascii="Calibri" w:hAnsi="Calibri"/>
          <w:sz w:val="24"/>
          <w:szCs w:val="24"/>
        </w:rPr>
      </w:pPr>
      <w:r>
        <w:rPr>
          <w:rFonts w:ascii="Calibri" w:hAnsi="Calibri"/>
          <w:sz w:val="24"/>
          <w:szCs w:val="24"/>
        </w:rPr>
        <w:t>To learn about the unique nature of some states and their politics.</w:t>
      </w:r>
    </w:p>
    <w:p w:rsidR="00900CD8" w:rsidRPr="00F3015E" w:rsidRDefault="00900CD8" w:rsidP="00900CD8">
      <w:pPr>
        <w:numPr>
          <w:ilvl w:val="0"/>
          <w:numId w:val="22"/>
        </w:numPr>
        <w:rPr>
          <w:rFonts w:ascii="Calibri" w:hAnsi="Calibri"/>
          <w:sz w:val="24"/>
          <w:szCs w:val="24"/>
        </w:rPr>
      </w:pPr>
      <w:r w:rsidRPr="00F3015E">
        <w:rPr>
          <w:rFonts w:ascii="Calibri" w:hAnsi="Calibri"/>
          <w:sz w:val="24"/>
          <w:szCs w:val="24"/>
        </w:rPr>
        <w:t>To learn basic research skills.</w:t>
      </w:r>
    </w:p>
    <w:p w:rsidR="00900CD8" w:rsidRPr="00AB2666" w:rsidRDefault="00900CD8" w:rsidP="00900CD8">
      <w:pPr>
        <w:numPr>
          <w:ilvl w:val="0"/>
          <w:numId w:val="22"/>
        </w:numPr>
        <w:rPr>
          <w:rFonts w:ascii="Calibri" w:hAnsi="Calibri"/>
          <w:sz w:val="24"/>
          <w:szCs w:val="24"/>
        </w:rPr>
      </w:pPr>
      <w:r w:rsidRPr="00AB2666">
        <w:rPr>
          <w:rFonts w:ascii="Calibri" w:hAnsi="Calibri"/>
          <w:sz w:val="24"/>
          <w:szCs w:val="24"/>
        </w:rPr>
        <w:t>To strengthen the ability to evaluate and construct analytic arguments.</w:t>
      </w:r>
    </w:p>
    <w:p w:rsidR="00FE10EC" w:rsidRPr="00F3015E" w:rsidRDefault="00900CD8" w:rsidP="009337B6">
      <w:pPr>
        <w:numPr>
          <w:ilvl w:val="0"/>
          <w:numId w:val="22"/>
        </w:numPr>
        <w:rPr>
          <w:rFonts w:ascii="Calibri" w:hAnsi="Calibri"/>
          <w:b/>
          <w:caps/>
          <w:sz w:val="24"/>
          <w:szCs w:val="24"/>
        </w:rPr>
      </w:pPr>
      <w:r w:rsidRPr="00F3015E">
        <w:rPr>
          <w:rFonts w:ascii="Calibri" w:hAnsi="Calibri"/>
          <w:sz w:val="24"/>
          <w:szCs w:val="24"/>
        </w:rPr>
        <w:t>To enhance written communications skills.</w:t>
      </w:r>
    </w:p>
    <w:p w:rsidR="00A30777" w:rsidRPr="00F3015E" w:rsidRDefault="00A30777" w:rsidP="00A30777">
      <w:pPr>
        <w:rPr>
          <w:rFonts w:ascii="Calibri" w:hAnsi="Calibri"/>
          <w:b/>
          <w:caps/>
          <w:sz w:val="24"/>
          <w:szCs w:val="24"/>
        </w:rPr>
      </w:pPr>
    </w:p>
    <w:p w:rsidR="00900CD8" w:rsidRPr="00F3015E" w:rsidRDefault="00900CD8" w:rsidP="00FE10EC">
      <w:pPr>
        <w:ind w:left="720"/>
        <w:rPr>
          <w:rFonts w:ascii="Calibri" w:hAnsi="Calibri"/>
          <w:b/>
          <w:caps/>
          <w:sz w:val="24"/>
          <w:szCs w:val="24"/>
        </w:rPr>
      </w:pPr>
      <w:r w:rsidRPr="00F3015E">
        <w:rPr>
          <w:rFonts w:ascii="Calibri" w:hAnsi="Calibri"/>
          <w:b/>
          <w:caps/>
          <w:sz w:val="24"/>
          <w:szCs w:val="24"/>
        </w:rPr>
        <w:t>Text</w:t>
      </w:r>
      <w:r w:rsidR="003003D9">
        <w:rPr>
          <w:rFonts w:ascii="Calibri" w:hAnsi="Calibri"/>
          <w:b/>
          <w:caps/>
          <w:sz w:val="24"/>
          <w:szCs w:val="24"/>
        </w:rPr>
        <w:t>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The following text</w:t>
      </w:r>
      <w:r w:rsidR="003003D9">
        <w:rPr>
          <w:rFonts w:ascii="Calibri" w:hAnsi="Calibri"/>
          <w:sz w:val="24"/>
          <w:szCs w:val="24"/>
        </w:rPr>
        <w:t>s</w:t>
      </w:r>
      <w:r w:rsidRPr="00F3015E">
        <w:rPr>
          <w:rFonts w:ascii="Calibri" w:hAnsi="Calibri"/>
          <w:sz w:val="24"/>
          <w:szCs w:val="24"/>
        </w:rPr>
        <w:t xml:space="preserve"> is required and is available for purchase at the University bookstore</w:t>
      </w:r>
      <w:r w:rsidR="00AB2666">
        <w:rPr>
          <w:rFonts w:ascii="Calibri" w:hAnsi="Calibri"/>
          <w:sz w:val="24"/>
          <w:szCs w:val="24"/>
        </w:rPr>
        <w:t xml:space="preserve"> or on Amazon.com or other booksellers, but just be sure to get the right edition</w:t>
      </w:r>
      <w:r w:rsidRPr="00F3015E">
        <w:rPr>
          <w:rFonts w:ascii="Calibri" w:hAnsi="Calibri"/>
          <w:sz w:val="24"/>
          <w:szCs w:val="24"/>
        </w:rPr>
        <w:t>:</w:t>
      </w:r>
    </w:p>
    <w:p w:rsidR="00900CD8" w:rsidRPr="00F3015E" w:rsidRDefault="00900CD8" w:rsidP="00900CD8">
      <w:pPr>
        <w:rPr>
          <w:rFonts w:ascii="Calibri" w:hAnsi="Calibri"/>
          <w:sz w:val="24"/>
          <w:szCs w:val="24"/>
        </w:rPr>
      </w:pPr>
    </w:p>
    <w:p w:rsidR="002A35D8" w:rsidRDefault="003003D9" w:rsidP="003003D9">
      <w:pPr>
        <w:pStyle w:val="ListParagraph"/>
        <w:numPr>
          <w:ilvl w:val="0"/>
          <w:numId w:val="34"/>
        </w:numPr>
        <w:rPr>
          <w:rFonts w:ascii="Calibri" w:hAnsi="Calibri"/>
          <w:sz w:val="24"/>
          <w:szCs w:val="24"/>
        </w:rPr>
      </w:pPr>
      <w:r>
        <w:rPr>
          <w:rFonts w:ascii="Calibri" w:hAnsi="Calibri"/>
          <w:sz w:val="24"/>
          <w:szCs w:val="24"/>
        </w:rPr>
        <w:t xml:space="preserve">Cramer, Katherine J. </w:t>
      </w:r>
      <w:r>
        <w:rPr>
          <w:rFonts w:ascii="Calibri" w:hAnsi="Calibri"/>
          <w:i/>
          <w:sz w:val="24"/>
          <w:szCs w:val="24"/>
        </w:rPr>
        <w:t>The Politics of Resentment: Rural Consciousness in Wisconsin and the Rise of Scott Walker</w:t>
      </w:r>
      <w:r>
        <w:rPr>
          <w:rFonts w:ascii="Calibri" w:hAnsi="Calibri"/>
          <w:sz w:val="24"/>
          <w:szCs w:val="24"/>
        </w:rPr>
        <w:t>. 2016. University of Chicago Press.</w:t>
      </w:r>
    </w:p>
    <w:p w:rsidR="003003D9" w:rsidRDefault="003003D9" w:rsidP="003003D9">
      <w:pPr>
        <w:pStyle w:val="ListParagraph"/>
        <w:numPr>
          <w:ilvl w:val="0"/>
          <w:numId w:val="34"/>
        </w:numPr>
        <w:rPr>
          <w:rFonts w:ascii="Calibri" w:hAnsi="Calibri"/>
          <w:sz w:val="24"/>
          <w:szCs w:val="24"/>
        </w:rPr>
      </w:pPr>
      <w:r>
        <w:rPr>
          <w:rFonts w:ascii="Calibri" w:hAnsi="Calibri"/>
          <w:sz w:val="24"/>
          <w:szCs w:val="24"/>
        </w:rPr>
        <w:t xml:space="preserve">Erikson, Robert S., Gerald C. Wright, and John P. McIver. </w:t>
      </w:r>
      <w:r w:rsidRPr="003003D9">
        <w:rPr>
          <w:rFonts w:ascii="Calibri" w:hAnsi="Calibri"/>
          <w:i/>
          <w:sz w:val="24"/>
          <w:szCs w:val="24"/>
        </w:rPr>
        <w:t>Statehouse Democracy: Public Opinion and Policy in the American States</w:t>
      </w:r>
      <w:r>
        <w:rPr>
          <w:rFonts w:ascii="Calibri" w:hAnsi="Calibri"/>
          <w:sz w:val="24"/>
          <w:szCs w:val="24"/>
        </w:rPr>
        <w:t xml:space="preserve">. 1994. Cambridge University Press. </w:t>
      </w:r>
    </w:p>
    <w:p w:rsidR="003003D9" w:rsidRDefault="003003D9" w:rsidP="003003D9">
      <w:pPr>
        <w:pStyle w:val="ListParagraph"/>
        <w:numPr>
          <w:ilvl w:val="0"/>
          <w:numId w:val="34"/>
        </w:numPr>
        <w:rPr>
          <w:rFonts w:ascii="Calibri" w:hAnsi="Calibri"/>
          <w:sz w:val="24"/>
          <w:szCs w:val="24"/>
        </w:rPr>
      </w:pPr>
      <w:r>
        <w:rPr>
          <w:rFonts w:ascii="Calibri" w:hAnsi="Calibri"/>
          <w:sz w:val="24"/>
          <w:szCs w:val="24"/>
        </w:rPr>
        <w:t xml:space="preserve">Ingle, Bob and Sandy McClure. </w:t>
      </w:r>
      <w:r>
        <w:rPr>
          <w:rFonts w:ascii="Calibri" w:hAnsi="Calibri"/>
          <w:i/>
          <w:sz w:val="24"/>
          <w:szCs w:val="24"/>
        </w:rPr>
        <w:t xml:space="preserve">The Soprano State: New Jersey’s Culture of Corruption. </w:t>
      </w:r>
      <w:r>
        <w:rPr>
          <w:rFonts w:ascii="Calibri" w:hAnsi="Calibri"/>
          <w:sz w:val="24"/>
          <w:szCs w:val="24"/>
        </w:rPr>
        <w:t xml:space="preserve">2010. St. Martin’s Griffin Press. </w:t>
      </w:r>
    </w:p>
    <w:p w:rsidR="003003D9" w:rsidRDefault="003003D9" w:rsidP="003003D9">
      <w:pPr>
        <w:pStyle w:val="ListParagraph"/>
        <w:numPr>
          <w:ilvl w:val="0"/>
          <w:numId w:val="34"/>
        </w:numPr>
        <w:rPr>
          <w:rFonts w:ascii="Calibri" w:hAnsi="Calibri"/>
          <w:sz w:val="24"/>
          <w:szCs w:val="24"/>
        </w:rPr>
      </w:pPr>
      <w:r>
        <w:rPr>
          <w:rFonts w:ascii="Calibri" w:hAnsi="Calibri"/>
          <w:sz w:val="24"/>
          <w:szCs w:val="24"/>
        </w:rPr>
        <w:t xml:space="preserve">Maginnis, John. </w:t>
      </w:r>
      <w:r>
        <w:rPr>
          <w:rFonts w:ascii="Calibri" w:hAnsi="Calibri"/>
          <w:i/>
          <w:sz w:val="24"/>
          <w:szCs w:val="24"/>
        </w:rPr>
        <w:t xml:space="preserve">Cross to Bear: America’s Most Dangerous Politics. </w:t>
      </w:r>
      <w:r>
        <w:rPr>
          <w:rFonts w:ascii="Calibri" w:hAnsi="Calibri"/>
          <w:sz w:val="24"/>
          <w:szCs w:val="24"/>
        </w:rPr>
        <w:t>1992. Darkhouse Press.</w:t>
      </w:r>
    </w:p>
    <w:p w:rsidR="003003D9" w:rsidRDefault="003003D9" w:rsidP="003003D9">
      <w:pPr>
        <w:pStyle w:val="ListParagraph"/>
        <w:numPr>
          <w:ilvl w:val="0"/>
          <w:numId w:val="34"/>
        </w:numPr>
        <w:rPr>
          <w:rFonts w:ascii="Calibri" w:hAnsi="Calibri"/>
          <w:sz w:val="24"/>
          <w:szCs w:val="24"/>
        </w:rPr>
      </w:pPr>
      <w:r>
        <w:rPr>
          <w:rFonts w:ascii="Calibri" w:hAnsi="Calibri"/>
          <w:sz w:val="24"/>
          <w:szCs w:val="24"/>
        </w:rPr>
        <w:t xml:space="preserve">Schneier, Edward V., John Brian Murtaugh, and </w:t>
      </w:r>
      <w:r w:rsidR="00337242">
        <w:rPr>
          <w:rFonts w:ascii="Calibri" w:hAnsi="Calibri"/>
          <w:sz w:val="24"/>
          <w:szCs w:val="24"/>
        </w:rPr>
        <w:t>Antoinette</w:t>
      </w:r>
      <w:r>
        <w:rPr>
          <w:rFonts w:ascii="Calibri" w:hAnsi="Calibri"/>
          <w:sz w:val="24"/>
          <w:szCs w:val="24"/>
        </w:rPr>
        <w:t xml:space="preserve"> Pole. </w:t>
      </w:r>
      <w:r>
        <w:rPr>
          <w:rFonts w:ascii="Calibri" w:hAnsi="Calibri"/>
          <w:i/>
          <w:sz w:val="24"/>
          <w:szCs w:val="24"/>
        </w:rPr>
        <w:t xml:space="preserve">New York Politics: A Tale of Two States, Second Edition. </w:t>
      </w:r>
      <w:r>
        <w:rPr>
          <w:rFonts w:ascii="Calibri" w:hAnsi="Calibri"/>
          <w:sz w:val="24"/>
          <w:szCs w:val="24"/>
        </w:rPr>
        <w:t>2010. M.E. Sharpe.</w:t>
      </w:r>
    </w:p>
    <w:p w:rsidR="003003D9" w:rsidRPr="003003D9" w:rsidRDefault="003003D9" w:rsidP="003003D9">
      <w:pPr>
        <w:ind w:left="360"/>
        <w:rPr>
          <w:rFonts w:ascii="Calibri" w:hAnsi="Calibri"/>
          <w:sz w:val="24"/>
          <w:szCs w:val="24"/>
        </w:rPr>
      </w:pP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mall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Requirements &amp; Grading</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Evaluation in this course is based on the following components:</w:t>
      </w:r>
      <w:r w:rsidRPr="00F3015E">
        <w:rPr>
          <w:rStyle w:val="FootnoteReference"/>
          <w:rFonts w:ascii="Calibri" w:hAnsi="Calibri"/>
          <w:sz w:val="24"/>
          <w:szCs w:val="24"/>
        </w:rPr>
        <w:footnoteReference w:id="2"/>
      </w:r>
    </w:p>
    <w:p w:rsidR="00900CD8" w:rsidRPr="00F3015E" w:rsidRDefault="00900CD8" w:rsidP="00900CD8">
      <w:pPr>
        <w:rPr>
          <w:rFonts w:ascii="Calibri" w:hAnsi="Calibri"/>
          <w:sz w:val="24"/>
          <w:szCs w:val="24"/>
        </w:rPr>
      </w:pPr>
    </w:p>
    <w:p w:rsidR="00900CD8" w:rsidRPr="00F3015E" w:rsidRDefault="00775152" w:rsidP="00900CD8">
      <w:pPr>
        <w:numPr>
          <w:ilvl w:val="0"/>
          <w:numId w:val="1"/>
        </w:numPr>
        <w:rPr>
          <w:rFonts w:ascii="Calibri" w:hAnsi="Calibri"/>
          <w:sz w:val="24"/>
          <w:szCs w:val="24"/>
        </w:rPr>
      </w:pPr>
      <w:r>
        <w:rPr>
          <w:rFonts w:ascii="Calibri" w:hAnsi="Calibri"/>
          <w:sz w:val="24"/>
          <w:szCs w:val="24"/>
        </w:rPr>
        <w:t>Class Participation, Attendance and Discussion Leader</w:t>
      </w:r>
      <w:r w:rsidR="00900CD8" w:rsidRPr="00F3015E">
        <w:rPr>
          <w:rFonts w:ascii="Calibri" w:hAnsi="Calibri"/>
          <w:sz w:val="24"/>
          <w:szCs w:val="24"/>
        </w:rPr>
        <w:tab/>
      </w:r>
      <w:r w:rsidR="00900CD8" w:rsidRPr="00F3015E">
        <w:rPr>
          <w:rFonts w:ascii="Calibri" w:hAnsi="Calibri"/>
          <w:sz w:val="24"/>
          <w:szCs w:val="24"/>
        </w:rPr>
        <w:tab/>
      </w:r>
      <w:r w:rsidR="00113611">
        <w:rPr>
          <w:rFonts w:ascii="Calibri" w:hAnsi="Calibri"/>
          <w:sz w:val="24"/>
          <w:szCs w:val="24"/>
        </w:rPr>
        <w:t>15</w:t>
      </w:r>
      <w:r w:rsidR="00900CD8" w:rsidRPr="00F3015E">
        <w:rPr>
          <w:rFonts w:ascii="Calibri" w:hAnsi="Calibri"/>
          <w:sz w:val="24"/>
          <w:szCs w:val="24"/>
        </w:rPr>
        <w:t>%</w:t>
      </w:r>
    </w:p>
    <w:p w:rsidR="00900CD8" w:rsidRDefault="00775152" w:rsidP="00900CD8">
      <w:pPr>
        <w:numPr>
          <w:ilvl w:val="0"/>
          <w:numId w:val="1"/>
        </w:numPr>
        <w:rPr>
          <w:rFonts w:ascii="Calibri" w:hAnsi="Calibri"/>
          <w:sz w:val="24"/>
          <w:szCs w:val="24"/>
        </w:rPr>
      </w:pPr>
      <w:r>
        <w:rPr>
          <w:rFonts w:ascii="Calibri" w:hAnsi="Calibri"/>
          <w:sz w:val="24"/>
          <w:szCs w:val="24"/>
        </w:rPr>
        <w:t>Term Paper and Presentation</w:t>
      </w:r>
      <w:r w:rsidR="00D940FC" w:rsidRPr="00F3015E">
        <w:rPr>
          <w:rFonts w:ascii="Calibri" w:hAnsi="Calibri"/>
          <w:sz w:val="24"/>
          <w:szCs w:val="24"/>
        </w:rPr>
        <w:tab/>
      </w:r>
      <w:r w:rsidR="00D940FC" w:rsidRPr="00F3015E">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113611">
        <w:rPr>
          <w:rFonts w:ascii="Calibri" w:hAnsi="Calibri"/>
          <w:sz w:val="24"/>
          <w:szCs w:val="24"/>
        </w:rPr>
        <w:t>4</w:t>
      </w:r>
      <w:r w:rsidR="00900CD8" w:rsidRPr="00F3015E">
        <w:rPr>
          <w:rFonts w:ascii="Calibri" w:hAnsi="Calibri"/>
          <w:sz w:val="24"/>
          <w:szCs w:val="24"/>
        </w:rPr>
        <w:t>0%</w:t>
      </w:r>
    </w:p>
    <w:p w:rsidR="00775152" w:rsidRDefault="00775152" w:rsidP="00900CD8">
      <w:pPr>
        <w:numPr>
          <w:ilvl w:val="0"/>
          <w:numId w:val="1"/>
        </w:numPr>
        <w:rPr>
          <w:rFonts w:ascii="Calibri" w:hAnsi="Calibri"/>
          <w:sz w:val="24"/>
          <w:szCs w:val="24"/>
        </w:rPr>
      </w:pPr>
      <w:r>
        <w:rPr>
          <w:rFonts w:ascii="Calibri" w:hAnsi="Calibri"/>
          <w:sz w:val="24"/>
          <w:szCs w:val="24"/>
        </w:rPr>
        <w:t xml:space="preserve">Take-home Midterm </w:t>
      </w:r>
      <w:r w:rsidR="00113611">
        <w:rPr>
          <w:rFonts w:ascii="Calibri" w:hAnsi="Calibri"/>
          <w:sz w:val="24"/>
          <w:szCs w:val="24"/>
        </w:rPr>
        <w:t xml:space="preserve">and Final </w:t>
      </w:r>
      <w:r>
        <w:rPr>
          <w:rFonts w:ascii="Calibri" w:hAnsi="Calibri"/>
          <w:sz w:val="24"/>
          <w:szCs w:val="24"/>
        </w:rPr>
        <w:t>Exam</w:t>
      </w:r>
      <w:r w:rsidR="00113611">
        <w:rPr>
          <w:rFonts w:ascii="Calibri" w:hAnsi="Calibri"/>
          <w:sz w:val="24"/>
          <w:szCs w:val="24"/>
        </w:rPr>
        <w:t>s</w:t>
      </w:r>
      <w:r w:rsidR="00113611">
        <w:rPr>
          <w:rFonts w:ascii="Calibri" w:hAnsi="Calibri"/>
          <w:sz w:val="24"/>
          <w:szCs w:val="24"/>
        </w:rPr>
        <w:tab/>
      </w:r>
      <w:r w:rsidR="00113611">
        <w:rPr>
          <w:rFonts w:ascii="Calibri" w:hAnsi="Calibri"/>
          <w:sz w:val="24"/>
          <w:szCs w:val="24"/>
        </w:rPr>
        <w:tab/>
      </w:r>
      <w:r w:rsidR="00113611">
        <w:rPr>
          <w:rFonts w:ascii="Calibri" w:hAnsi="Calibri"/>
          <w:sz w:val="24"/>
          <w:szCs w:val="24"/>
        </w:rPr>
        <w:tab/>
      </w:r>
      <w:r w:rsidR="00113611">
        <w:rPr>
          <w:rFonts w:ascii="Calibri" w:hAnsi="Calibri"/>
          <w:sz w:val="24"/>
          <w:szCs w:val="24"/>
        </w:rPr>
        <w:tab/>
        <w:t>30%</w:t>
      </w:r>
    </w:p>
    <w:p w:rsidR="00775152" w:rsidRPr="00F3015E" w:rsidRDefault="00775152" w:rsidP="00900CD8">
      <w:pPr>
        <w:numPr>
          <w:ilvl w:val="0"/>
          <w:numId w:val="1"/>
        </w:numPr>
        <w:rPr>
          <w:rFonts w:ascii="Calibri" w:hAnsi="Calibri"/>
          <w:sz w:val="24"/>
          <w:szCs w:val="24"/>
        </w:rPr>
      </w:pPr>
      <w:r>
        <w:rPr>
          <w:rFonts w:ascii="Calibri" w:hAnsi="Calibri"/>
          <w:sz w:val="24"/>
          <w:szCs w:val="24"/>
        </w:rPr>
        <w:t>Response Papers</w:t>
      </w:r>
      <w:r w:rsidR="00113611">
        <w:rPr>
          <w:rFonts w:ascii="Calibri" w:hAnsi="Calibri"/>
          <w:sz w:val="24"/>
          <w:szCs w:val="24"/>
        </w:rPr>
        <w:tab/>
      </w:r>
      <w:r w:rsidR="00113611">
        <w:rPr>
          <w:rFonts w:ascii="Calibri" w:hAnsi="Calibri"/>
          <w:sz w:val="24"/>
          <w:szCs w:val="24"/>
        </w:rPr>
        <w:tab/>
      </w:r>
      <w:r w:rsidR="00113611">
        <w:rPr>
          <w:rFonts w:ascii="Calibri" w:hAnsi="Calibri"/>
          <w:sz w:val="24"/>
          <w:szCs w:val="24"/>
        </w:rPr>
        <w:tab/>
      </w:r>
      <w:r w:rsidR="00113611">
        <w:rPr>
          <w:rFonts w:ascii="Calibri" w:hAnsi="Calibri"/>
          <w:sz w:val="24"/>
          <w:szCs w:val="24"/>
        </w:rPr>
        <w:tab/>
      </w:r>
      <w:r w:rsidR="00113611">
        <w:rPr>
          <w:rFonts w:ascii="Calibri" w:hAnsi="Calibri"/>
          <w:sz w:val="24"/>
          <w:szCs w:val="24"/>
        </w:rPr>
        <w:tab/>
      </w:r>
      <w:r w:rsidR="00113611">
        <w:rPr>
          <w:rFonts w:ascii="Calibri" w:hAnsi="Calibri"/>
          <w:sz w:val="24"/>
          <w:szCs w:val="24"/>
        </w:rPr>
        <w:tab/>
      </w:r>
      <w:r w:rsidR="00113611">
        <w:rPr>
          <w:rFonts w:ascii="Calibri" w:hAnsi="Calibri"/>
          <w:sz w:val="24"/>
          <w:szCs w:val="24"/>
        </w:rPr>
        <w:tab/>
        <w:t>15%</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Final grades in this course are computed on the following basis:</w:t>
      </w:r>
      <w:r w:rsidRPr="00F3015E">
        <w:rPr>
          <w:rStyle w:val="FootnoteReference"/>
          <w:rFonts w:ascii="Calibri" w:hAnsi="Calibri"/>
          <w:sz w:val="24"/>
          <w:szCs w:val="24"/>
        </w:rPr>
        <w:footnoteReference w:id="3"/>
      </w:r>
    </w:p>
    <w:p w:rsidR="00900CD8" w:rsidRPr="00F3015E" w:rsidRDefault="00900CD8" w:rsidP="00900CD8">
      <w:pPr>
        <w:rPr>
          <w:rFonts w:ascii="Calibri" w:hAnsi="Calibri"/>
          <w:sz w:val="24"/>
          <w:szCs w:val="24"/>
        </w:rPr>
      </w:pPr>
    </w:p>
    <w:p w:rsidR="00900CD8" w:rsidRPr="00F3015E" w:rsidRDefault="00900CD8" w:rsidP="00900CD8">
      <w:pPr>
        <w:numPr>
          <w:ilvl w:val="0"/>
          <w:numId w:val="33"/>
        </w:numPr>
        <w:rPr>
          <w:rFonts w:ascii="Calibri" w:hAnsi="Calibri"/>
          <w:sz w:val="24"/>
          <w:szCs w:val="24"/>
        </w:rPr>
      </w:pPr>
      <w:r w:rsidRPr="00F3015E">
        <w:rPr>
          <w:rFonts w:ascii="Calibri" w:hAnsi="Calibri"/>
          <w:sz w:val="24"/>
          <w:szCs w:val="24"/>
        </w:rPr>
        <w:t>A:</w:t>
      </w:r>
      <w:r w:rsidRPr="00F3015E">
        <w:rPr>
          <w:rFonts w:ascii="Calibri" w:hAnsi="Calibri"/>
          <w:sz w:val="24"/>
          <w:szCs w:val="24"/>
        </w:rPr>
        <w:tab/>
        <w:t>94-100%</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lastRenderedPageBreak/>
        <w:t>A-:</w:t>
      </w:r>
      <w:r w:rsidRPr="00F3015E">
        <w:rPr>
          <w:rFonts w:ascii="Calibri" w:hAnsi="Calibri"/>
          <w:sz w:val="24"/>
          <w:szCs w:val="24"/>
        </w:rPr>
        <w:tab/>
        <w:t>90-93%</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88-89%</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82-87%</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80-81%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78-79%</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72-77%</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70-71%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D</w:t>
      </w:r>
      <w:r w:rsidR="00940E78" w:rsidRPr="00F3015E">
        <w:rPr>
          <w:rFonts w:ascii="Calibri" w:hAnsi="Calibri"/>
          <w:sz w:val="24"/>
          <w:szCs w:val="24"/>
        </w:rPr>
        <w:t>+:</w:t>
      </w:r>
      <w:r w:rsidR="00940E78" w:rsidRPr="00F3015E">
        <w:rPr>
          <w:rFonts w:ascii="Calibri" w:hAnsi="Calibri"/>
          <w:sz w:val="24"/>
          <w:szCs w:val="24"/>
        </w:rPr>
        <w:tab/>
        <w:t>68-69</w:t>
      </w:r>
      <w:r w:rsidRPr="00F3015E">
        <w:rPr>
          <w:rFonts w:ascii="Calibri" w:hAnsi="Calibri"/>
          <w:sz w:val="24"/>
          <w:szCs w:val="24"/>
        </w:rPr>
        <w:t>%</w:t>
      </w:r>
    </w:p>
    <w:p w:rsidR="00940E78" w:rsidRPr="00F3015E" w:rsidRDefault="00940E78" w:rsidP="00900CD8">
      <w:pPr>
        <w:numPr>
          <w:ilvl w:val="0"/>
          <w:numId w:val="32"/>
        </w:numPr>
        <w:rPr>
          <w:rFonts w:ascii="Calibri" w:hAnsi="Calibri"/>
          <w:sz w:val="24"/>
          <w:szCs w:val="24"/>
        </w:rPr>
      </w:pPr>
      <w:r w:rsidRPr="00F3015E">
        <w:rPr>
          <w:rFonts w:ascii="Calibri" w:hAnsi="Calibri"/>
          <w:sz w:val="24"/>
          <w:szCs w:val="24"/>
        </w:rPr>
        <w:t>D:</w:t>
      </w:r>
      <w:r w:rsidRPr="00F3015E">
        <w:rPr>
          <w:rFonts w:ascii="Calibri" w:hAnsi="Calibri"/>
          <w:sz w:val="24"/>
          <w:szCs w:val="24"/>
        </w:rPr>
        <w:tab/>
        <w:t>62-67%</w:t>
      </w:r>
    </w:p>
    <w:p w:rsidR="00940E78" w:rsidRPr="00F3015E" w:rsidRDefault="00940E78" w:rsidP="00900CD8">
      <w:pPr>
        <w:numPr>
          <w:ilvl w:val="0"/>
          <w:numId w:val="32"/>
        </w:numPr>
        <w:rPr>
          <w:rFonts w:ascii="Calibri" w:hAnsi="Calibri"/>
          <w:sz w:val="24"/>
          <w:szCs w:val="24"/>
        </w:rPr>
      </w:pPr>
      <w:r w:rsidRPr="00F3015E">
        <w:rPr>
          <w:rFonts w:ascii="Calibri" w:hAnsi="Calibri"/>
          <w:sz w:val="24"/>
          <w:szCs w:val="24"/>
        </w:rPr>
        <w:t>D-:</w:t>
      </w:r>
      <w:r w:rsidRPr="00F3015E">
        <w:rPr>
          <w:rFonts w:ascii="Calibri" w:hAnsi="Calibri"/>
          <w:sz w:val="24"/>
          <w:szCs w:val="24"/>
        </w:rPr>
        <w:tab/>
        <w:t>60-61%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F:</w:t>
      </w:r>
      <w:r w:rsidRPr="00F3015E">
        <w:rPr>
          <w:rFonts w:ascii="Calibri" w:hAnsi="Calibri"/>
          <w:sz w:val="24"/>
          <w:szCs w:val="24"/>
        </w:rPr>
        <w:tab/>
        <w:t>&lt;</w:t>
      </w:r>
      <w:r w:rsidR="00940E78" w:rsidRPr="00F3015E">
        <w:rPr>
          <w:rFonts w:ascii="Calibri" w:hAnsi="Calibri"/>
          <w:sz w:val="24"/>
          <w:szCs w:val="24"/>
        </w:rPr>
        <w:t>59</w:t>
      </w:r>
      <w:r w:rsidRPr="00F3015E">
        <w:rPr>
          <w:rFonts w:ascii="Calibri" w:hAnsi="Calibri"/>
          <w:sz w:val="24"/>
          <w:szCs w:val="24"/>
        </w:rPr>
        <w:t>%</w:t>
      </w:r>
    </w:p>
    <w:p w:rsidR="00C2757B" w:rsidRPr="00F3015E" w:rsidRDefault="00C2757B" w:rsidP="00C2757B">
      <w:pPr>
        <w:rPr>
          <w:rFonts w:ascii="Calibri" w:hAnsi="Calibri"/>
          <w:sz w:val="24"/>
          <w:szCs w:val="24"/>
        </w:rPr>
        <w:sectPr w:rsidR="00C2757B" w:rsidRPr="00F3015E" w:rsidSect="00900CD8">
          <w:footerReference w:type="even" r:id="rId8"/>
          <w:footerReference w:type="default" r:id="rId9"/>
          <w:type w:val="continuous"/>
          <w:pgSz w:w="12240" w:h="15840"/>
          <w:pgMar w:top="1440" w:right="1440" w:bottom="1440" w:left="1440" w:header="720" w:footer="720" w:gutter="0"/>
          <w:cols w:space="720"/>
          <w:docGrid w:linePitch="360"/>
        </w:sectPr>
      </w:pPr>
    </w:p>
    <w:p w:rsidR="00DD4CDA" w:rsidRPr="00F3015E" w:rsidRDefault="00DD4CDA" w:rsidP="00900CD8">
      <w:pPr>
        <w:rPr>
          <w:rFonts w:ascii="Calibri" w:hAnsi="Calibri"/>
          <w:b/>
          <w:caps/>
          <w:sz w:val="24"/>
          <w:szCs w:val="24"/>
        </w:rPr>
      </w:pPr>
    </w:p>
    <w:p w:rsidR="00DD4CDA" w:rsidRPr="00F3015E" w:rsidRDefault="00DD4CDA" w:rsidP="00900CD8">
      <w:pPr>
        <w:rPr>
          <w:rFonts w:ascii="Calibri" w:hAnsi="Calibri"/>
          <w:sz w:val="24"/>
          <w:szCs w:val="24"/>
        </w:rPr>
      </w:pPr>
    </w:p>
    <w:p w:rsidR="00900CD8" w:rsidRPr="00F3015E" w:rsidRDefault="00DD4CDA" w:rsidP="00900CD8">
      <w:pPr>
        <w:rPr>
          <w:rFonts w:ascii="Calibri" w:hAnsi="Calibri"/>
          <w:b/>
          <w:caps/>
          <w:sz w:val="24"/>
          <w:szCs w:val="24"/>
        </w:rPr>
      </w:pPr>
      <w:r w:rsidRPr="00F3015E">
        <w:rPr>
          <w:rFonts w:ascii="Calibri" w:hAnsi="Calibri"/>
          <w:b/>
          <w:caps/>
          <w:sz w:val="24"/>
          <w:szCs w:val="24"/>
        </w:rPr>
        <w:t>Exam</w:t>
      </w:r>
      <w:r w:rsidR="00113611">
        <w:rPr>
          <w:rFonts w:ascii="Calibri" w:hAnsi="Calibri"/>
          <w:b/>
          <w:caps/>
          <w:sz w:val="24"/>
          <w:szCs w:val="24"/>
        </w:rPr>
        <w:t>s and term paper</w:t>
      </w:r>
    </w:p>
    <w:p w:rsidR="00900CD8" w:rsidRPr="00F3015E" w:rsidRDefault="00900CD8" w:rsidP="00900CD8">
      <w:pPr>
        <w:rPr>
          <w:rFonts w:ascii="Calibri" w:hAnsi="Calibri"/>
          <w:sz w:val="24"/>
          <w:szCs w:val="24"/>
        </w:rPr>
      </w:pPr>
    </w:p>
    <w:p w:rsidR="00DD4CDA" w:rsidRDefault="00DD4CDA" w:rsidP="009337B6">
      <w:pPr>
        <w:numPr>
          <w:ilvl w:val="0"/>
          <w:numId w:val="2"/>
        </w:numPr>
        <w:rPr>
          <w:rFonts w:ascii="Calibri" w:hAnsi="Calibri"/>
          <w:sz w:val="24"/>
          <w:szCs w:val="24"/>
        </w:rPr>
      </w:pPr>
      <w:r w:rsidRPr="00F3015E">
        <w:rPr>
          <w:rFonts w:ascii="Calibri" w:hAnsi="Calibri"/>
          <w:sz w:val="24"/>
          <w:szCs w:val="24"/>
        </w:rPr>
        <w:t xml:space="preserve">There </w:t>
      </w:r>
      <w:r w:rsidR="00113611">
        <w:rPr>
          <w:rFonts w:ascii="Calibri" w:hAnsi="Calibri"/>
          <w:sz w:val="24"/>
          <w:szCs w:val="24"/>
        </w:rPr>
        <w:t>will be a take home mid-term exam and final exam. They are worth 30% (15% each) of your grade</w:t>
      </w:r>
      <w:r w:rsidR="00AB2666">
        <w:rPr>
          <w:rFonts w:ascii="Calibri" w:hAnsi="Calibri"/>
          <w:sz w:val="24"/>
          <w:szCs w:val="24"/>
        </w:rPr>
        <w:t xml:space="preserve">. </w:t>
      </w:r>
      <w:r w:rsidRPr="00F3015E">
        <w:rPr>
          <w:rFonts w:ascii="Calibri" w:hAnsi="Calibri"/>
          <w:sz w:val="24"/>
          <w:szCs w:val="24"/>
        </w:rPr>
        <w:t xml:space="preserve"> </w:t>
      </w:r>
    </w:p>
    <w:p w:rsidR="00113611" w:rsidRDefault="00113611" w:rsidP="009337B6">
      <w:pPr>
        <w:numPr>
          <w:ilvl w:val="0"/>
          <w:numId w:val="2"/>
        </w:numPr>
        <w:rPr>
          <w:rFonts w:ascii="Calibri" w:hAnsi="Calibri"/>
          <w:sz w:val="24"/>
          <w:szCs w:val="24"/>
        </w:rPr>
      </w:pPr>
      <w:r>
        <w:rPr>
          <w:rFonts w:ascii="Calibri" w:hAnsi="Calibri"/>
          <w:sz w:val="24"/>
          <w:szCs w:val="24"/>
        </w:rPr>
        <w:t xml:space="preserve">There will also be a longer term paper. More details will follow, and it is worth (along with your presentation of it) 40% of your grade. </w:t>
      </w:r>
    </w:p>
    <w:p w:rsidR="00113611" w:rsidRPr="00F3015E" w:rsidRDefault="00113611" w:rsidP="009337B6">
      <w:pPr>
        <w:numPr>
          <w:ilvl w:val="0"/>
          <w:numId w:val="2"/>
        </w:numPr>
        <w:rPr>
          <w:rFonts w:ascii="Calibri" w:hAnsi="Calibri"/>
          <w:sz w:val="24"/>
          <w:szCs w:val="24"/>
        </w:rPr>
      </w:pPr>
      <w:r>
        <w:rPr>
          <w:rFonts w:ascii="Calibri" w:hAnsi="Calibri"/>
          <w:sz w:val="24"/>
          <w:szCs w:val="24"/>
        </w:rPr>
        <w:t xml:space="preserve">Students will also write three (3) short response papers to the readings. They are worth 5% of your grade each. These will be on days that you are NOT the discussion leader. </w:t>
      </w:r>
    </w:p>
    <w:p w:rsidR="00900CD8" w:rsidRPr="00F3015E" w:rsidRDefault="00900CD8" w:rsidP="00900CD8">
      <w:pPr>
        <w:rPr>
          <w:rFonts w:ascii="Calibri" w:hAnsi="Calibri"/>
          <w:b/>
          <w:caps/>
          <w:sz w:val="24"/>
          <w:szCs w:val="24"/>
        </w:rPr>
      </w:pPr>
    </w:p>
    <w:p w:rsidR="00900CD8" w:rsidRPr="00F3015E" w:rsidRDefault="00A43E51" w:rsidP="00900CD8">
      <w:pPr>
        <w:rPr>
          <w:rFonts w:ascii="Calibri" w:hAnsi="Calibri"/>
          <w:b/>
          <w:caps/>
          <w:sz w:val="24"/>
          <w:szCs w:val="24"/>
        </w:rPr>
      </w:pPr>
      <w:r>
        <w:rPr>
          <w:rFonts w:ascii="Calibri" w:hAnsi="Calibri"/>
          <w:b/>
          <w:caps/>
          <w:sz w:val="24"/>
          <w:szCs w:val="24"/>
        </w:rPr>
        <w:t xml:space="preserve">MYCOURSES </w:t>
      </w:r>
    </w:p>
    <w:p w:rsidR="00900CD8" w:rsidRPr="00F3015E" w:rsidRDefault="00900CD8" w:rsidP="00900CD8">
      <w:pPr>
        <w:rPr>
          <w:rFonts w:ascii="Calibri" w:hAnsi="Calibri"/>
          <w:sz w:val="24"/>
          <w:szCs w:val="24"/>
        </w:rPr>
      </w:pPr>
    </w:p>
    <w:p w:rsidR="00900CD8" w:rsidRPr="00F3015E" w:rsidRDefault="00465372" w:rsidP="00900CD8">
      <w:pPr>
        <w:rPr>
          <w:rFonts w:ascii="Calibri" w:hAnsi="Calibri"/>
          <w:sz w:val="24"/>
          <w:szCs w:val="24"/>
        </w:rPr>
      </w:pPr>
      <w:r>
        <w:rPr>
          <w:rFonts w:ascii="Calibri" w:hAnsi="Calibri"/>
          <w:sz w:val="24"/>
          <w:szCs w:val="24"/>
        </w:rPr>
        <w:t xml:space="preserve">We will use Mycourses for this course. </w:t>
      </w:r>
    </w:p>
    <w:p w:rsidR="00900CD8" w:rsidRPr="00F3015E" w:rsidRDefault="00900CD8" w:rsidP="00900CD8">
      <w:pPr>
        <w:rPr>
          <w:rFonts w:ascii="Calibri" w:hAnsi="Calibri"/>
          <w:b/>
          <w:caps/>
          <w:sz w:val="24"/>
          <w:szCs w:val="24"/>
        </w:rPr>
      </w:pPr>
    </w:p>
    <w:p w:rsidR="00F3015E" w:rsidRDefault="00F3015E" w:rsidP="00F3015E">
      <w:pPr>
        <w:rPr>
          <w:rFonts w:ascii="Calibri" w:hAnsi="Calibri"/>
          <w:b/>
          <w:caps/>
          <w:sz w:val="24"/>
          <w:szCs w:val="24"/>
        </w:rPr>
      </w:pPr>
      <w:r>
        <w:rPr>
          <w:rFonts w:ascii="Calibri" w:hAnsi="Calibri"/>
          <w:b/>
          <w:caps/>
          <w:sz w:val="24"/>
          <w:szCs w:val="24"/>
        </w:rPr>
        <w:t>LECTURES</w:t>
      </w:r>
    </w:p>
    <w:p w:rsidR="00113611" w:rsidRDefault="00113611" w:rsidP="00F3015E">
      <w:pPr>
        <w:rPr>
          <w:rFonts w:ascii="Calibri" w:hAnsi="Calibri"/>
          <w:b/>
          <w:caps/>
          <w:sz w:val="24"/>
          <w:szCs w:val="24"/>
        </w:rPr>
      </w:pPr>
    </w:p>
    <w:p w:rsidR="00113611" w:rsidRPr="00113611" w:rsidRDefault="00113611" w:rsidP="00F3015E">
      <w:pPr>
        <w:rPr>
          <w:rFonts w:ascii="Calibri" w:hAnsi="Calibri"/>
          <w:caps/>
          <w:sz w:val="24"/>
          <w:szCs w:val="24"/>
        </w:rPr>
      </w:pPr>
      <w:r>
        <w:rPr>
          <w:rFonts w:ascii="Calibri" w:hAnsi="Calibri"/>
          <w:sz w:val="24"/>
          <w:szCs w:val="24"/>
        </w:rPr>
        <w:t xml:space="preserve">We will have both lectures and class discussions in this course. Three students will also serve as discussants for the materials each week. Students will do this three times, and will account for 15% of your grade. </w:t>
      </w:r>
    </w:p>
    <w:p w:rsidR="00A43E51" w:rsidRDefault="00A43E51" w:rsidP="00F3015E">
      <w:pPr>
        <w:rPr>
          <w:rFonts w:ascii="Calibri" w:hAnsi="Calibri"/>
          <w:b/>
          <w:caps/>
          <w:sz w:val="24"/>
          <w:szCs w:val="24"/>
        </w:rPr>
      </w:pPr>
    </w:p>
    <w:p w:rsidR="00A43E51" w:rsidRDefault="00A43E51" w:rsidP="00F3015E">
      <w:pPr>
        <w:rPr>
          <w:rFonts w:ascii="Calibri" w:hAnsi="Calibri"/>
          <w:b/>
          <w:caps/>
          <w:sz w:val="24"/>
          <w:szCs w:val="24"/>
        </w:rPr>
      </w:pPr>
      <w:r>
        <w:rPr>
          <w:rFonts w:ascii="Calibri" w:hAnsi="Calibri"/>
          <w:b/>
          <w:caps/>
          <w:sz w:val="24"/>
          <w:szCs w:val="24"/>
        </w:rPr>
        <w:t>attendance policy</w:t>
      </w:r>
    </w:p>
    <w:p w:rsidR="00A43E51" w:rsidRDefault="00A43E51" w:rsidP="00F3015E">
      <w:pPr>
        <w:rPr>
          <w:rFonts w:ascii="Calibri" w:hAnsi="Calibri"/>
          <w:sz w:val="24"/>
          <w:szCs w:val="24"/>
        </w:rPr>
      </w:pPr>
      <w:r w:rsidRPr="00F3015E">
        <w:rPr>
          <w:rFonts w:ascii="Calibri" w:hAnsi="Calibri"/>
          <w:sz w:val="24"/>
          <w:szCs w:val="24"/>
        </w:rPr>
        <w:t>All students</w:t>
      </w:r>
      <w:r>
        <w:rPr>
          <w:rFonts w:ascii="Calibri" w:hAnsi="Calibri"/>
          <w:sz w:val="24"/>
          <w:szCs w:val="24"/>
        </w:rPr>
        <w:t xml:space="preserve"> should expect to come to class and be on time. So that I do not have to decide what is an excused absence versus one that is not excused, you will all get two free passes to be absent before it affects your grade. Absences after that will results in a 3% reduction in your grade for every absence beyond that. </w:t>
      </w:r>
    </w:p>
    <w:p w:rsidR="00A43E51" w:rsidRDefault="00A43E51" w:rsidP="00F3015E">
      <w:pPr>
        <w:rPr>
          <w:rFonts w:ascii="Calibri" w:hAnsi="Calibri"/>
          <w:sz w:val="24"/>
          <w:szCs w:val="24"/>
        </w:rPr>
      </w:pPr>
    </w:p>
    <w:p w:rsidR="00A43E51" w:rsidRPr="00A43E51" w:rsidRDefault="00A43E51" w:rsidP="00F3015E">
      <w:pPr>
        <w:rPr>
          <w:rFonts w:ascii="Calibri" w:hAnsi="Calibri"/>
          <w:caps/>
          <w:sz w:val="24"/>
          <w:szCs w:val="24"/>
        </w:rPr>
      </w:pPr>
      <w:r>
        <w:rPr>
          <w:rFonts w:ascii="Calibri" w:hAnsi="Calibri"/>
          <w:sz w:val="24"/>
          <w:szCs w:val="24"/>
        </w:rPr>
        <w:t xml:space="preserve">However, if you are scheduled to be a discussion leader on a day that you are absent for whatever reason unless it is cleared through me to change your day to do so at least 48 hours ahead of time, you will lose credit for being a discussion leader. </w:t>
      </w:r>
    </w:p>
    <w:p w:rsidR="00F3015E" w:rsidRDefault="00F3015E" w:rsidP="00F3015E">
      <w:pPr>
        <w:rPr>
          <w:rFonts w:ascii="Calibri" w:hAnsi="Calibri"/>
          <w:b/>
          <w:caps/>
          <w:sz w:val="24"/>
          <w:szCs w:val="24"/>
        </w:rPr>
      </w:pPr>
    </w:p>
    <w:p w:rsidR="00F3015E" w:rsidRDefault="00F3015E"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lastRenderedPageBreak/>
        <w:t>E-Mail</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All students registered for this course will automatically be subscribed to a class list serve via </w:t>
      </w:r>
      <w:r w:rsidR="00A43E51">
        <w:rPr>
          <w:rFonts w:ascii="Calibri" w:hAnsi="Calibri"/>
          <w:sz w:val="24"/>
          <w:szCs w:val="24"/>
        </w:rPr>
        <w:t>MyCourses</w:t>
      </w:r>
      <w:r w:rsidRPr="00F3015E">
        <w:rPr>
          <w:rFonts w:ascii="Calibri" w:hAnsi="Calibri"/>
          <w:sz w:val="24"/>
          <w:szCs w:val="24"/>
        </w:rPr>
        <w:t>. This list will be used to communicate reminders, updates, etc. to the class. Students are absolutely responsible for all information that is communicated in this manner. Those students who usually use an e-mail address other than their BU e-mail address should set their BU account to forward to their preferred e-mail address. Students should contact Computing Services if assistance with e-mail is required.</w:t>
      </w:r>
      <w:r w:rsidR="00940E78" w:rsidRPr="00F3015E">
        <w:rPr>
          <w:rFonts w:ascii="Calibri" w:hAnsi="Calibri"/>
          <w:sz w:val="24"/>
          <w:szCs w:val="24"/>
        </w:rPr>
        <w:t xml:space="preserve"> You may find that there is a way to send messages on Blackboard. Don’t use, as I don’t check it. I won’t respond to it so don’t expect a response.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Grade Disputes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Grading should be an entirely transparent process and, accordingly, I will be as clear as I can be about my grading process and standards. Students wishing to dispute a grade for an assignment or exam must do so in writing within one (1) week of the return of the graded item.</w:t>
      </w:r>
      <w:r w:rsidR="00E12FC7">
        <w:rPr>
          <w:rFonts w:ascii="Calibri" w:hAnsi="Calibri"/>
          <w:sz w:val="24"/>
          <w:szCs w:val="24"/>
        </w:rPr>
        <w:t xml:space="preserve"> Students must also wait 24 hours before initiating an appeal.</w:t>
      </w:r>
      <w:r w:rsidRPr="00F3015E">
        <w:rPr>
          <w:rFonts w:ascii="Calibri" w:hAnsi="Calibri"/>
          <w:sz w:val="24"/>
          <w:szCs w:val="24"/>
        </w:rPr>
        <w:t xml:space="preserve"> When doing so, students should provide a clear explanation as to why they feel a different grade is in order. </w:t>
      </w:r>
      <w:r w:rsidRPr="00F3015E">
        <w:rPr>
          <w:rFonts w:ascii="Calibri" w:hAnsi="Calibri"/>
          <w:sz w:val="24"/>
          <w:szCs w:val="24"/>
          <w:u w:val="single"/>
        </w:rPr>
        <w:t>Simply “wanting” or “needing” a higher grade is insufficient reasoning</w:t>
      </w:r>
      <w:r w:rsidRPr="00F3015E">
        <w:rPr>
          <w:rFonts w:ascii="Calibri" w:hAnsi="Calibri"/>
          <w:sz w:val="24"/>
          <w:szCs w:val="24"/>
        </w:rPr>
        <w:t>. When work is reviewed pursuant to a grade dispute, the entire item (assignment or exam) is reviewed, meaning that a grade dispute may result in the same grade, a higher grade, or a lower grade.</w:t>
      </w:r>
    </w:p>
    <w:p w:rsidR="00900CD8" w:rsidRPr="00F3015E" w:rsidRDefault="00900CD8"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Make Up Policy</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Each student is expected to complete all assignments by the due date and take all examinations at the scheduled times. Assignments will be distributed well in advance of their due dates. Students are strongly encouraged to begin work early since late work will generally not be accepted. In those exceedingly rare circumstances in which a late assignment is accepted, there will be a one letter-grade deduction for each 24-period the assignment is late.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Special Needs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I am committed to meeting any special needs students with learning disabilities might have. Students with special needs are advised to contact me immediately with documentation from Services for Students with Disabilities. Last minute accommodations are not feasible so students with special needs are obligated to contact me early in the semester.</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Religious Accommodation</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Students with a scheduling conflict related to the observance of a religious holiday are advised to contact me immediately. I will be very happy to make an appropriate accommodation. Students should n</w:t>
      </w:r>
      <w:r w:rsidR="00FE10EC" w:rsidRPr="00F3015E">
        <w:rPr>
          <w:rFonts w:ascii="Calibri" w:hAnsi="Calibri"/>
          <w:sz w:val="24"/>
          <w:szCs w:val="24"/>
        </w:rPr>
        <w:t>ote, however, that they must notify</w:t>
      </w:r>
      <w:r w:rsidRPr="00F3015E">
        <w:rPr>
          <w:rFonts w:ascii="Calibri" w:hAnsi="Calibri"/>
          <w:sz w:val="24"/>
          <w:szCs w:val="24"/>
        </w:rPr>
        <w:t xml:space="preserve"> me within the first two (2) weeks of the start of the se</w:t>
      </w:r>
      <w:r w:rsidR="00D940FC" w:rsidRPr="00F3015E">
        <w:rPr>
          <w:rFonts w:ascii="Calibri" w:hAnsi="Calibri"/>
          <w:sz w:val="24"/>
          <w:szCs w:val="24"/>
        </w:rPr>
        <w:t>ssion</w:t>
      </w:r>
      <w:r w:rsidRPr="00F3015E">
        <w:rPr>
          <w:rFonts w:ascii="Calibri" w:hAnsi="Calibri"/>
          <w:sz w:val="24"/>
          <w:szCs w:val="24"/>
        </w:rPr>
        <w:t xml:space="preserve"> to make any such accommodation.</w:t>
      </w:r>
    </w:p>
    <w:p w:rsidR="00900CD8" w:rsidRPr="00F3015E" w:rsidRDefault="00900CD8" w:rsidP="00900CD8">
      <w:pPr>
        <w:rPr>
          <w:rFonts w:ascii="Calibri" w:hAnsi="Calibri"/>
          <w:sz w:val="24"/>
          <w:szCs w:val="24"/>
        </w:rPr>
      </w:pPr>
    </w:p>
    <w:p w:rsidR="00465372" w:rsidRDefault="00465372"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lastRenderedPageBreak/>
        <w:t>ACADEMIC INTEGRITY</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Academic integrity is an important touchstone of academic life, for both students and faculty. As the instructor for this class and a member of the Binghamton University community, I have a responsibility to scrupulously abide by and vigorously promote the highest standards of academic integrity. Accordingly, no form of academic dishonesty (intended or accidental) will be tolerated. Anyone found guilty of cheating or plagiarism or of other violations of academic integrity will receive an automatic grade of 0.0 (F) for the course. Furthermore, all other available penalties within the University (e.g., proceedings before the Harpur College Academic Honesty Committee) will be pursued to the fullest extent. Students should bear in mind that there are severe consequences for violations of academic integrity, which may well extend beyond Binghamton University (e.g., it may complicate or prevent admission to law school).</w:t>
      </w:r>
      <w:r w:rsidR="00877B15">
        <w:rPr>
          <w:rFonts w:ascii="Calibri" w:hAnsi="Calibri"/>
          <w:sz w:val="24"/>
          <w:szCs w:val="24"/>
        </w:rPr>
        <w:t xml:space="preserve"> Discussant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Students are required to review the Student Academic Honesty Code, which can be found on-line in the Bulletin. </w:t>
      </w:r>
      <w:r w:rsidR="00F3015E">
        <w:rPr>
          <w:rFonts w:ascii="Calibri" w:hAnsi="Calibri"/>
          <w:sz w:val="24"/>
          <w:szCs w:val="24"/>
        </w:rPr>
        <w:t>I will assume that you have no objections to the code unless otherwise specified.</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I will be very happy to answer any questions students in this class may have about the Code and provide any necessary clarifications. I will also provide guidance, both to the class as a whole and to individual students as needed, regarding academic integrity as it applies to the assignments and exams in this course. Students have an affirmative obligation to seek out additional assistance from me if they have any unanswered questions about academic integrity.</w:t>
      </w:r>
    </w:p>
    <w:p w:rsidR="00C97A4A" w:rsidRPr="00F3015E" w:rsidRDefault="00C97A4A" w:rsidP="00900CD8">
      <w:pPr>
        <w:rPr>
          <w:rFonts w:ascii="Calibri" w:hAnsi="Calibri"/>
          <w:sz w:val="24"/>
          <w:szCs w:val="24"/>
        </w:rPr>
      </w:pPr>
    </w:p>
    <w:p w:rsidR="00D940FC" w:rsidRPr="00F3015E" w:rsidRDefault="00C97A4A" w:rsidP="00900CD8">
      <w:pPr>
        <w:rPr>
          <w:rFonts w:ascii="Calibri" w:hAnsi="Calibri"/>
          <w:b/>
          <w:sz w:val="24"/>
          <w:szCs w:val="24"/>
          <w:u w:val="single"/>
        </w:rPr>
      </w:pPr>
      <w:r w:rsidRPr="00F3015E">
        <w:rPr>
          <w:rFonts w:ascii="Calibri" w:hAnsi="Calibri"/>
          <w:b/>
          <w:sz w:val="24"/>
          <w:szCs w:val="24"/>
          <w:u w:val="single"/>
        </w:rPr>
        <w:t>I AM PUTTING THIS IN BOLD</w:t>
      </w:r>
      <w:r w:rsidR="00473F86" w:rsidRPr="00F3015E">
        <w:rPr>
          <w:rFonts w:ascii="Calibri" w:hAnsi="Calibri"/>
          <w:b/>
          <w:sz w:val="24"/>
          <w:szCs w:val="24"/>
          <w:u w:val="single"/>
        </w:rPr>
        <w:t xml:space="preserve"> AND CAPS</w:t>
      </w:r>
      <w:r w:rsidRPr="00F3015E">
        <w:rPr>
          <w:rFonts w:ascii="Calibri" w:hAnsi="Calibri"/>
          <w:b/>
          <w:sz w:val="24"/>
          <w:szCs w:val="24"/>
          <w:u w:val="single"/>
        </w:rPr>
        <w:t xml:space="preserve"> FOR A REASON.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IT IS NOT WORTH IT! </w:t>
      </w:r>
    </w:p>
    <w:p w:rsidR="00C97A4A" w:rsidRPr="00F3015E" w:rsidRDefault="00C97A4A" w:rsidP="00900CD8">
      <w:pPr>
        <w:rPr>
          <w:rFonts w:ascii="Calibri" w:hAnsi="Calibri"/>
          <w:b/>
          <w:sz w:val="24"/>
          <w:szCs w:val="24"/>
        </w:rPr>
      </w:pPr>
      <w:r w:rsidRPr="00F3015E">
        <w:rPr>
          <w:rFonts w:ascii="Calibri" w:hAnsi="Calibri"/>
          <w:b/>
          <w:sz w:val="24"/>
          <w:szCs w:val="24"/>
        </w:rPr>
        <w:t xml:space="preserve">IF YOU QUOTE SOMEONE, CITE IT! DON’T COPY STUFF OFF THE NET AND SAY IT IS YOUR OWN! TURNITIN WILL CATCH YOU! I WILL CATCH YOU! </w:t>
      </w:r>
      <w:r w:rsidR="00D940FC" w:rsidRPr="00F3015E">
        <w:rPr>
          <w:rFonts w:ascii="Calibri" w:hAnsi="Calibri"/>
          <w:b/>
          <w:sz w:val="24"/>
          <w:szCs w:val="24"/>
        </w:rPr>
        <w:t xml:space="preserve"> YOU MAY GET KICKED OUT OF THE SCHOOL AND NEVER GET TO GO TO LAW SCHOOL!</w:t>
      </w:r>
    </w:p>
    <w:p w:rsidR="00900CD8" w:rsidRDefault="00900CD8" w:rsidP="00900CD8">
      <w:pPr>
        <w:rPr>
          <w:rFonts w:ascii="Calibri" w:hAnsi="Calibri"/>
          <w:sz w:val="24"/>
          <w:szCs w:val="24"/>
        </w:rPr>
      </w:pPr>
    </w:p>
    <w:p w:rsidR="00F3015E" w:rsidRDefault="00F3015E" w:rsidP="00900CD8">
      <w:pPr>
        <w:rPr>
          <w:rFonts w:ascii="Calibri" w:hAnsi="Calibri"/>
          <w:sz w:val="24"/>
          <w:szCs w:val="24"/>
        </w:rPr>
      </w:pPr>
      <w:r>
        <w:rPr>
          <w:rFonts w:ascii="Calibri" w:hAnsi="Calibri"/>
          <w:sz w:val="24"/>
          <w:szCs w:val="24"/>
        </w:rPr>
        <w:t xml:space="preserve">I am very serious about plagiarism. I caught a student last </w:t>
      </w:r>
      <w:r w:rsidR="00113611">
        <w:rPr>
          <w:rFonts w:ascii="Calibri" w:hAnsi="Calibri"/>
          <w:sz w:val="24"/>
          <w:szCs w:val="24"/>
        </w:rPr>
        <w:t>year</w:t>
      </w:r>
      <w:r>
        <w:rPr>
          <w:rFonts w:ascii="Calibri" w:hAnsi="Calibri"/>
          <w:sz w:val="24"/>
          <w:szCs w:val="24"/>
        </w:rPr>
        <w:t xml:space="preserve"> that person received an F for the class and the case was forwarded to the Director of Undergraduate Studies. It is very easy to try to copy and paste material from the internets, but it is surprisingly easy to catch on turn it in</w:t>
      </w:r>
      <w:r w:rsidR="00337025">
        <w:rPr>
          <w:rFonts w:ascii="Calibri" w:hAnsi="Calibri"/>
          <w:sz w:val="24"/>
          <w:szCs w:val="24"/>
        </w:rPr>
        <w:t xml:space="preserve">, especially since most undergraduates do not possess the legal writing skills of law professors, who write much of the material. If you do copy and paste something, give credit for where you got it from, that is not plagiarism, but it will make for you getting a low grade since it about your interpretation and analysis, not another person. </w:t>
      </w:r>
    </w:p>
    <w:p w:rsidR="00F3015E" w:rsidRPr="00F3015E" w:rsidRDefault="00F3015E" w:rsidP="00900CD8">
      <w:pPr>
        <w:rPr>
          <w:rFonts w:ascii="Calibri" w:hAnsi="Calibri"/>
          <w:sz w:val="24"/>
          <w:szCs w:val="24"/>
        </w:rPr>
      </w:pPr>
    </w:p>
    <w:p w:rsidR="00FE0911" w:rsidRDefault="00FE0911" w:rsidP="00900CD8">
      <w:pPr>
        <w:rPr>
          <w:rFonts w:ascii="Calibri" w:hAnsi="Calibri"/>
          <w:b/>
          <w:caps/>
          <w:sz w:val="24"/>
          <w:szCs w:val="24"/>
        </w:rPr>
      </w:pPr>
    </w:p>
    <w:p w:rsidR="00FE0911" w:rsidRDefault="00FE0911" w:rsidP="00900CD8">
      <w:pPr>
        <w:rPr>
          <w:rFonts w:ascii="Calibri" w:hAnsi="Calibri"/>
          <w:b/>
          <w:caps/>
          <w:sz w:val="24"/>
          <w:szCs w:val="24"/>
        </w:rPr>
      </w:pPr>
    </w:p>
    <w:p w:rsidR="00FE0911" w:rsidRDefault="00FE0911"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lastRenderedPageBreak/>
        <w:t>Schedule</w:t>
      </w:r>
    </w:p>
    <w:p w:rsidR="00864142" w:rsidRPr="00F3015E" w:rsidRDefault="00864142" w:rsidP="00900CD8">
      <w:pPr>
        <w:rPr>
          <w:rFonts w:ascii="Calibri" w:hAnsi="Calibri"/>
          <w:b/>
          <w:caps/>
          <w:sz w:val="24"/>
          <w:szCs w:val="24"/>
        </w:rPr>
      </w:pPr>
    </w:p>
    <w:p w:rsidR="00F60708" w:rsidRPr="00F3015E" w:rsidRDefault="00605D0F" w:rsidP="00900CD8">
      <w:pPr>
        <w:rPr>
          <w:rFonts w:ascii="Calibri" w:hAnsi="Calibri"/>
          <w:b/>
          <w:caps/>
          <w:sz w:val="24"/>
          <w:szCs w:val="24"/>
        </w:rPr>
      </w:pPr>
      <w:r>
        <w:rPr>
          <w:rFonts w:ascii="Calibri" w:hAnsi="Calibri"/>
          <w:b/>
          <w:caps/>
          <w:sz w:val="24"/>
          <w:szCs w:val="24"/>
        </w:rPr>
        <w:t>Week 1 (</w:t>
      </w:r>
      <w:r w:rsidR="005A6033">
        <w:rPr>
          <w:rFonts w:ascii="Calibri" w:hAnsi="Calibri"/>
          <w:b/>
          <w:caps/>
          <w:sz w:val="24"/>
          <w:szCs w:val="24"/>
        </w:rPr>
        <w:t>August 24</w:t>
      </w:r>
      <w:r w:rsidR="00F60708" w:rsidRPr="00F3015E">
        <w:rPr>
          <w:rFonts w:ascii="Calibri" w:hAnsi="Calibri"/>
          <w:b/>
          <w:caps/>
          <w:sz w:val="24"/>
          <w:szCs w:val="24"/>
        </w:rPr>
        <w:t xml:space="preserve">): </w:t>
      </w:r>
    </w:p>
    <w:p w:rsidR="006A5E70" w:rsidRDefault="002E5DEB" w:rsidP="006A5E70">
      <w:pPr>
        <w:rPr>
          <w:rFonts w:ascii="Calibri" w:hAnsi="Calibri"/>
          <w:sz w:val="24"/>
          <w:szCs w:val="24"/>
        </w:rPr>
      </w:pPr>
      <w:r>
        <w:rPr>
          <w:rFonts w:ascii="Calibri" w:hAnsi="Calibri"/>
          <w:sz w:val="24"/>
          <w:szCs w:val="24"/>
        </w:rPr>
        <w:tab/>
      </w:r>
      <w:r w:rsidR="005A0AF4">
        <w:rPr>
          <w:rFonts w:ascii="Calibri" w:hAnsi="Calibri"/>
          <w:sz w:val="24"/>
          <w:szCs w:val="24"/>
        </w:rPr>
        <w:t>Course introductions, review syllabus</w:t>
      </w:r>
    </w:p>
    <w:p w:rsidR="00113611" w:rsidRDefault="00113611" w:rsidP="006A5E70">
      <w:pPr>
        <w:rPr>
          <w:rFonts w:ascii="Calibri" w:hAnsi="Calibri"/>
          <w:sz w:val="24"/>
          <w:szCs w:val="24"/>
        </w:rPr>
      </w:pPr>
      <w:r>
        <w:rPr>
          <w:rFonts w:ascii="Calibri" w:hAnsi="Calibri"/>
          <w:sz w:val="24"/>
          <w:szCs w:val="24"/>
        </w:rPr>
        <w:tab/>
        <w:t>Presentation of Louisiana Precinct Paper</w:t>
      </w:r>
    </w:p>
    <w:p w:rsidR="00E966D8" w:rsidRDefault="006A5E70" w:rsidP="005A6033">
      <w:pPr>
        <w:rPr>
          <w:rFonts w:ascii="Calibri" w:hAnsi="Calibri"/>
          <w:sz w:val="24"/>
          <w:szCs w:val="24"/>
        </w:rPr>
      </w:pPr>
      <w:r>
        <w:rPr>
          <w:rFonts w:ascii="Calibri" w:hAnsi="Calibri"/>
          <w:sz w:val="24"/>
          <w:szCs w:val="24"/>
        </w:rPr>
        <w:tab/>
      </w:r>
    </w:p>
    <w:p w:rsidR="00F60708" w:rsidRPr="00F3015E" w:rsidRDefault="00F60708" w:rsidP="00900CD8">
      <w:pPr>
        <w:rPr>
          <w:rFonts w:ascii="Calibri" w:hAnsi="Calibri"/>
          <w:caps/>
          <w:sz w:val="24"/>
          <w:szCs w:val="24"/>
        </w:rPr>
      </w:pPr>
    </w:p>
    <w:p w:rsidR="002E5DEB" w:rsidRDefault="00605D0F" w:rsidP="005A6033">
      <w:pPr>
        <w:rPr>
          <w:rFonts w:ascii="Calibri" w:hAnsi="Calibri"/>
          <w:sz w:val="24"/>
          <w:szCs w:val="24"/>
        </w:rPr>
      </w:pPr>
      <w:r>
        <w:rPr>
          <w:rFonts w:ascii="Calibri" w:hAnsi="Calibri"/>
          <w:b/>
          <w:caps/>
          <w:sz w:val="24"/>
          <w:szCs w:val="24"/>
        </w:rPr>
        <w:t>week 2 (</w:t>
      </w:r>
      <w:r w:rsidR="005A6033">
        <w:rPr>
          <w:rFonts w:ascii="Calibri" w:hAnsi="Calibri"/>
          <w:b/>
          <w:caps/>
          <w:sz w:val="24"/>
          <w:szCs w:val="24"/>
        </w:rPr>
        <w:t>august 31</w:t>
      </w:r>
      <w:r w:rsidR="002E5DEB">
        <w:rPr>
          <w:rFonts w:ascii="Calibri" w:hAnsi="Calibri"/>
          <w:sz w:val="24"/>
          <w:szCs w:val="24"/>
        </w:rPr>
        <w:t>):</w:t>
      </w:r>
    </w:p>
    <w:p w:rsidR="007D1677" w:rsidRDefault="005A6033" w:rsidP="005A6033">
      <w:pPr>
        <w:ind w:left="720"/>
        <w:rPr>
          <w:rFonts w:ascii="Calibri" w:hAnsi="Calibri"/>
          <w:sz w:val="24"/>
          <w:szCs w:val="24"/>
        </w:rPr>
      </w:pPr>
      <w:r>
        <w:rPr>
          <w:rFonts w:ascii="Calibri" w:hAnsi="Calibri"/>
          <w:sz w:val="24"/>
          <w:szCs w:val="24"/>
        </w:rPr>
        <w:t xml:space="preserve">Due to the American Political Science Association Annual Meeting, we will not formally meet for class. </w:t>
      </w:r>
    </w:p>
    <w:p w:rsidR="005A6033" w:rsidRDefault="005A6033" w:rsidP="005A6033">
      <w:pPr>
        <w:ind w:left="720"/>
        <w:rPr>
          <w:rFonts w:ascii="Calibri" w:hAnsi="Calibri"/>
          <w:sz w:val="24"/>
          <w:szCs w:val="24"/>
        </w:rPr>
      </w:pPr>
      <w:r>
        <w:rPr>
          <w:rFonts w:ascii="Calibri" w:hAnsi="Calibri"/>
          <w:sz w:val="24"/>
          <w:szCs w:val="24"/>
        </w:rPr>
        <w:t>You</w:t>
      </w:r>
      <w:r w:rsidR="007D1677">
        <w:rPr>
          <w:rFonts w:ascii="Calibri" w:hAnsi="Calibri"/>
          <w:sz w:val="24"/>
          <w:szCs w:val="24"/>
        </w:rPr>
        <w:t>r</w:t>
      </w:r>
      <w:r>
        <w:rPr>
          <w:rFonts w:ascii="Calibri" w:hAnsi="Calibri"/>
          <w:sz w:val="24"/>
          <w:szCs w:val="24"/>
        </w:rPr>
        <w:t xml:space="preserve"> main assignment for this day is to (on your own) to watch the 1949 movie “All the King’s Men”. Please watch the 1949 version, which stars Broderick Crawford, not the remake with Sean Penn. You can rent this movie on Amazon.com. It is based on the book by Robert Penn Warren and is a fictionalized take on the life of Louisiana Governor Huey P. Long. </w:t>
      </w:r>
      <w:r w:rsidR="005A0AF4">
        <w:rPr>
          <w:rFonts w:ascii="Calibri" w:hAnsi="Calibri"/>
          <w:sz w:val="24"/>
          <w:szCs w:val="24"/>
        </w:rPr>
        <w:t xml:space="preserve">Think about for the next class how this movie relates to Political Science in general, but in particular State Politics. </w:t>
      </w:r>
      <w:r w:rsidR="002E5DEB">
        <w:rPr>
          <w:rFonts w:ascii="Calibri" w:hAnsi="Calibri"/>
          <w:sz w:val="24"/>
          <w:szCs w:val="24"/>
        </w:rPr>
        <w:tab/>
      </w:r>
    </w:p>
    <w:p w:rsidR="00AC62F1" w:rsidRDefault="00AC62F1" w:rsidP="005A6033">
      <w:pPr>
        <w:ind w:firstLine="720"/>
        <w:rPr>
          <w:rFonts w:ascii="Calibri" w:hAnsi="Calibri"/>
          <w:sz w:val="24"/>
          <w:szCs w:val="24"/>
        </w:rPr>
      </w:pPr>
      <w:r>
        <w:rPr>
          <w:rFonts w:ascii="Calibri" w:hAnsi="Calibri"/>
          <w:sz w:val="24"/>
          <w:szCs w:val="24"/>
        </w:rPr>
        <w:t xml:space="preserve">Readings: </w:t>
      </w:r>
      <w:r w:rsidR="005A0AF4">
        <w:rPr>
          <w:rFonts w:ascii="Calibri" w:hAnsi="Calibri"/>
          <w:sz w:val="24"/>
          <w:szCs w:val="24"/>
        </w:rPr>
        <w:t>Maginnis</w:t>
      </w:r>
      <w:r w:rsidR="00113611">
        <w:rPr>
          <w:rFonts w:ascii="Calibri" w:hAnsi="Calibri"/>
          <w:sz w:val="24"/>
          <w:szCs w:val="24"/>
        </w:rPr>
        <w:t xml:space="preserve"> Chapters 1-10</w:t>
      </w:r>
    </w:p>
    <w:p w:rsidR="000479F7" w:rsidRPr="002E5DEB" w:rsidRDefault="000479F7" w:rsidP="00543C08">
      <w:pPr>
        <w:rPr>
          <w:rFonts w:ascii="Calibri" w:hAnsi="Calibri"/>
          <w:sz w:val="24"/>
          <w:szCs w:val="24"/>
        </w:rPr>
      </w:pPr>
      <w:r>
        <w:rPr>
          <w:rFonts w:ascii="Calibri" w:hAnsi="Calibri"/>
          <w:sz w:val="24"/>
          <w:szCs w:val="24"/>
        </w:rPr>
        <w:tab/>
      </w:r>
    </w:p>
    <w:p w:rsidR="00F60708" w:rsidRPr="00F3015E" w:rsidRDefault="00F60708" w:rsidP="00900CD8">
      <w:pPr>
        <w:rPr>
          <w:rFonts w:ascii="Calibri" w:hAnsi="Calibri"/>
          <w:caps/>
          <w:sz w:val="24"/>
          <w:szCs w:val="24"/>
        </w:rPr>
      </w:pPr>
    </w:p>
    <w:p w:rsidR="00F60708" w:rsidRPr="00F3015E" w:rsidRDefault="005A6033" w:rsidP="00900CD8">
      <w:pPr>
        <w:rPr>
          <w:rFonts w:ascii="Calibri" w:hAnsi="Calibri"/>
          <w:b/>
          <w:caps/>
          <w:sz w:val="24"/>
          <w:szCs w:val="24"/>
        </w:rPr>
      </w:pPr>
      <w:r>
        <w:rPr>
          <w:rFonts w:ascii="Calibri" w:hAnsi="Calibri"/>
          <w:b/>
          <w:caps/>
          <w:sz w:val="24"/>
          <w:szCs w:val="24"/>
        </w:rPr>
        <w:t>week 3 (september 7</w:t>
      </w:r>
      <w:r w:rsidR="00F60708" w:rsidRPr="00F3015E">
        <w:rPr>
          <w:rFonts w:ascii="Calibri" w:hAnsi="Calibri"/>
          <w:b/>
          <w:caps/>
          <w:sz w:val="24"/>
          <w:szCs w:val="24"/>
        </w:rPr>
        <w:t>)</w:t>
      </w:r>
    </w:p>
    <w:p w:rsidR="005A0AF4" w:rsidRDefault="00543C08" w:rsidP="00543C08">
      <w:pPr>
        <w:rPr>
          <w:rFonts w:ascii="Calibri" w:hAnsi="Calibri"/>
          <w:sz w:val="24"/>
          <w:szCs w:val="24"/>
        </w:rPr>
      </w:pPr>
      <w:r>
        <w:rPr>
          <w:rFonts w:ascii="Calibri" w:hAnsi="Calibri"/>
          <w:sz w:val="24"/>
          <w:szCs w:val="24"/>
        </w:rPr>
        <w:tab/>
      </w:r>
      <w:r w:rsidR="005A0AF4">
        <w:rPr>
          <w:rFonts w:ascii="Calibri" w:hAnsi="Calibri"/>
          <w:sz w:val="24"/>
          <w:szCs w:val="24"/>
        </w:rPr>
        <w:t>Federalism between the Federal and State Governments</w:t>
      </w:r>
    </w:p>
    <w:p w:rsidR="00B409E5" w:rsidRDefault="00B409E5" w:rsidP="00543C08">
      <w:pPr>
        <w:rPr>
          <w:rFonts w:ascii="Calibri" w:hAnsi="Calibri"/>
          <w:sz w:val="24"/>
          <w:szCs w:val="24"/>
        </w:rPr>
      </w:pPr>
      <w:r>
        <w:rPr>
          <w:rFonts w:ascii="Calibri" w:hAnsi="Calibri"/>
          <w:sz w:val="24"/>
          <w:szCs w:val="24"/>
        </w:rPr>
        <w:tab/>
        <w:t>Also, discussion of film and readings from last week</w:t>
      </w:r>
    </w:p>
    <w:p w:rsidR="00423F2F" w:rsidRPr="00423F2F" w:rsidRDefault="005A0AF4" w:rsidP="00423F2F">
      <w:pPr>
        <w:ind w:firstLine="720"/>
        <w:rPr>
          <w:rFonts w:ascii="Calibri" w:hAnsi="Calibri"/>
          <w:sz w:val="24"/>
          <w:szCs w:val="24"/>
        </w:rPr>
      </w:pPr>
      <w:r>
        <w:rPr>
          <w:rFonts w:ascii="Calibri" w:hAnsi="Calibri"/>
          <w:sz w:val="24"/>
          <w:szCs w:val="24"/>
        </w:rPr>
        <w:t xml:space="preserve">Readings: </w:t>
      </w:r>
      <w:r>
        <w:rPr>
          <w:rFonts w:ascii="Calibri" w:hAnsi="Calibri"/>
          <w:sz w:val="24"/>
          <w:szCs w:val="24"/>
        </w:rPr>
        <w:tab/>
      </w:r>
      <w:r w:rsidR="00423F2F">
        <w:rPr>
          <w:rFonts w:ascii="Calibri" w:hAnsi="Calibri"/>
          <w:i/>
          <w:sz w:val="24"/>
          <w:szCs w:val="24"/>
        </w:rPr>
        <w:t xml:space="preserve">South Dakota v. Dole </w:t>
      </w:r>
      <w:r w:rsidR="00423F2F">
        <w:rPr>
          <w:rFonts w:ascii="Calibri" w:hAnsi="Calibri"/>
          <w:sz w:val="24"/>
          <w:szCs w:val="24"/>
        </w:rPr>
        <w:t>(1988)</w:t>
      </w:r>
    </w:p>
    <w:p w:rsidR="005A0AF4" w:rsidRDefault="005A0AF4" w:rsidP="005A0AF4">
      <w:pPr>
        <w:ind w:firstLine="720"/>
        <w:rPr>
          <w:rFonts w:ascii="Calibri" w:hAnsi="Calibri"/>
          <w:sz w:val="24"/>
          <w:szCs w:val="24"/>
        </w:rPr>
      </w:pPr>
      <w:r>
        <w:rPr>
          <w:rFonts w:ascii="Calibri" w:hAnsi="Calibri"/>
          <w:sz w:val="24"/>
          <w:szCs w:val="24"/>
        </w:rPr>
        <w:tab/>
      </w:r>
      <w:r>
        <w:rPr>
          <w:rFonts w:ascii="Calibri" w:hAnsi="Calibri"/>
          <w:sz w:val="24"/>
          <w:szCs w:val="24"/>
        </w:rPr>
        <w:tab/>
      </w:r>
      <w:r w:rsidR="00AD3865">
        <w:rPr>
          <w:rFonts w:ascii="Calibri" w:hAnsi="Calibri"/>
          <w:i/>
          <w:sz w:val="24"/>
          <w:szCs w:val="24"/>
        </w:rPr>
        <w:t xml:space="preserve">National Federation of Independent Business v. Sebelius </w:t>
      </w:r>
      <w:r w:rsidR="00AD3865">
        <w:rPr>
          <w:rFonts w:ascii="Calibri" w:hAnsi="Calibri"/>
          <w:sz w:val="24"/>
          <w:szCs w:val="24"/>
        </w:rPr>
        <w:t>(2012)</w:t>
      </w:r>
    </w:p>
    <w:p w:rsidR="00423F2F" w:rsidRDefault="00423F2F" w:rsidP="00113611">
      <w:pPr>
        <w:ind w:left="2880"/>
        <w:rPr>
          <w:rFonts w:ascii="Calibri" w:hAnsi="Calibri"/>
          <w:sz w:val="24"/>
          <w:szCs w:val="24"/>
        </w:rPr>
      </w:pPr>
      <w:r>
        <w:rPr>
          <w:rFonts w:ascii="Calibri" w:hAnsi="Calibri"/>
          <w:sz w:val="24"/>
          <w:szCs w:val="24"/>
        </w:rPr>
        <w:t>Selected parts available on Blackboard</w:t>
      </w:r>
      <w:r w:rsidR="00113611">
        <w:rPr>
          <w:rFonts w:ascii="Calibri" w:hAnsi="Calibri"/>
          <w:sz w:val="24"/>
          <w:szCs w:val="24"/>
        </w:rPr>
        <w:t>. For the NFIB, pay close attention to the portion on Medicaid expansion</w:t>
      </w:r>
    </w:p>
    <w:p w:rsidR="00287F23" w:rsidRDefault="00287F23" w:rsidP="00287F2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Schneier Chapter 2</w:t>
      </w:r>
    </w:p>
    <w:p w:rsidR="0085375B" w:rsidRDefault="0085375B" w:rsidP="00287F2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85375B">
        <w:rPr>
          <w:rFonts w:ascii="Calibri" w:hAnsi="Calibri"/>
          <w:sz w:val="24"/>
          <w:szCs w:val="24"/>
        </w:rPr>
        <w:t>The Federalist Papers #15, 44, 45, and 46</w:t>
      </w:r>
    </w:p>
    <w:p w:rsidR="00F60708" w:rsidRPr="00F3015E" w:rsidRDefault="00F60708" w:rsidP="00543C08">
      <w:pPr>
        <w:rPr>
          <w:rFonts w:ascii="Calibri" w:hAnsi="Calibri"/>
          <w:caps/>
          <w:sz w:val="24"/>
          <w:szCs w:val="24"/>
        </w:rPr>
      </w:pPr>
    </w:p>
    <w:p w:rsidR="00F60708" w:rsidRPr="00F3015E" w:rsidRDefault="00F60708" w:rsidP="00900CD8">
      <w:pPr>
        <w:rPr>
          <w:rFonts w:ascii="Calibri" w:hAnsi="Calibri"/>
          <w:b/>
          <w:caps/>
          <w:sz w:val="24"/>
          <w:szCs w:val="24"/>
        </w:rPr>
      </w:pPr>
      <w:r w:rsidRPr="00F3015E">
        <w:rPr>
          <w:rFonts w:ascii="Calibri" w:hAnsi="Calibri"/>
          <w:b/>
          <w:caps/>
          <w:sz w:val="24"/>
          <w:szCs w:val="24"/>
        </w:rPr>
        <w:t xml:space="preserve">week </w:t>
      </w:r>
      <w:r w:rsidR="00A9011B">
        <w:rPr>
          <w:rFonts w:ascii="Calibri" w:hAnsi="Calibri"/>
          <w:b/>
          <w:caps/>
          <w:sz w:val="24"/>
          <w:szCs w:val="24"/>
        </w:rPr>
        <w:t>4 (</w:t>
      </w:r>
      <w:r w:rsidR="005A6033">
        <w:rPr>
          <w:rFonts w:ascii="Calibri" w:hAnsi="Calibri"/>
          <w:b/>
          <w:caps/>
          <w:sz w:val="24"/>
          <w:szCs w:val="24"/>
        </w:rPr>
        <w:t>september 14</w:t>
      </w:r>
      <w:r w:rsidRPr="00F3015E">
        <w:rPr>
          <w:rFonts w:ascii="Calibri" w:hAnsi="Calibri"/>
          <w:b/>
          <w:caps/>
          <w:sz w:val="24"/>
          <w:szCs w:val="24"/>
        </w:rPr>
        <w:t>)</w:t>
      </w:r>
    </w:p>
    <w:p w:rsidR="00543C08" w:rsidRDefault="00543C08" w:rsidP="00543C08">
      <w:pPr>
        <w:rPr>
          <w:rFonts w:ascii="Calibri" w:hAnsi="Calibri"/>
          <w:sz w:val="24"/>
          <w:szCs w:val="24"/>
        </w:rPr>
      </w:pPr>
      <w:r>
        <w:rPr>
          <w:rFonts w:ascii="Calibri" w:hAnsi="Calibri"/>
          <w:sz w:val="24"/>
          <w:szCs w:val="24"/>
        </w:rPr>
        <w:tab/>
      </w:r>
      <w:r w:rsidR="00AD3865">
        <w:rPr>
          <w:rFonts w:ascii="Calibri" w:hAnsi="Calibri"/>
          <w:sz w:val="24"/>
          <w:szCs w:val="24"/>
        </w:rPr>
        <w:t>The relationship between State and Local Governments</w:t>
      </w:r>
      <w:r w:rsidR="00B409E5">
        <w:rPr>
          <w:rFonts w:ascii="Calibri" w:hAnsi="Calibri"/>
          <w:sz w:val="24"/>
          <w:szCs w:val="24"/>
        </w:rPr>
        <w:t>; Local Government</w:t>
      </w:r>
    </w:p>
    <w:p w:rsidR="00AD3865" w:rsidRDefault="00AD3865" w:rsidP="00543C08">
      <w:pPr>
        <w:rPr>
          <w:rFonts w:ascii="Calibri" w:hAnsi="Calibri"/>
          <w:sz w:val="24"/>
          <w:szCs w:val="24"/>
        </w:rPr>
      </w:pPr>
      <w:r>
        <w:rPr>
          <w:rFonts w:ascii="Calibri" w:hAnsi="Calibri"/>
          <w:sz w:val="24"/>
          <w:szCs w:val="24"/>
        </w:rPr>
        <w:tab/>
        <w:t xml:space="preserve">Readings: </w:t>
      </w:r>
      <w:r w:rsidR="00287F23">
        <w:rPr>
          <w:rFonts w:ascii="Calibri" w:hAnsi="Calibri"/>
          <w:sz w:val="24"/>
          <w:szCs w:val="24"/>
        </w:rPr>
        <w:tab/>
        <w:t>Schneier Chapter 1, 9</w:t>
      </w:r>
    </w:p>
    <w:p w:rsidR="00337242" w:rsidRDefault="00337242" w:rsidP="00543C0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Ingle Chapters 8-10</w:t>
      </w:r>
    </w:p>
    <w:p w:rsidR="0085375B" w:rsidRDefault="0085375B" w:rsidP="00543C08">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85375B">
        <w:rPr>
          <w:rFonts w:ascii="Calibri" w:hAnsi="Calibri"/>
          <w:sz w:val="24"/>
          <w:szCs w:val="24"/>
        </w:rPr>
        <w:t>“Twinned Cities Now Following Different Paths,” New York Times</w:t>
      </w:r>
    </w:p>
    <w:p w:rsidR="00543C08" w:rsidRDefault="00543C08" w:rsidP="00543C08">
      <w:pPr>
        <w:rPr>
          <w:rFonts w:ascii="Calibri" w:hAnsi="Calibri"/>
          <w:sz w:val="24"/>
          <w:szCs w:val="24"/>
        </w:rPr>
      </w:pPr>
      <w:r>
        <w:rPr>
          <w:rFonts w:ascii="Calibri" w:hAnsi="Calibri"/>
          <w:sz w:val="24"/>
          <w:szCs w:val="24"/>
        </w:rPr>
        <w:tab/>
      </w:r>
    </w:p>
    <w:p w:rsidR="00F60708" w:rsidRPr="00F3015E" w:rsidRDefault="00F60708" w:rsidP="00DA055F">
      <w:pPr>
        <w:rPr>
          <w:rFonts w:ascii="Calibri" w:hAnsi="Calibri"/>
          <w:caps/>
          <w:sz w:val="24"/>
          <w:szCs w:val="24"/>
        </w:rPr>
      </w:pPr>
    </w:p>
    <w:p w:rsidR="00F60708" w:rsidRPr="00F3015E" w:rsidRDefault="00F60708" w:rsidP="00900CD8">
      <w:pPr>
        <w:rPr>
          <w:rFonts w:ascii="Calibri" w:hAnsi="Calibri"/>
          <w:b/>
          <w:caps/>
          <w:sz w:val="24"/>
          <w:szCs w:val="24"/>
        </w:rPr>
      </w:pPr>
      <w:r w:rsidRPr="00F3015E">
        <w:rPr>
          <w:rFonts w:ascii="Calibri" w:hAnsi="Calibri"/>
          <w:b/>
          <w:caps/>
          <w:sz w:val="24"/>
          <w:szCs w:val="24"/>
        </w:rPr>
        <w:t>w</w:t>
      </w:r>
      <w:r w:rsidR="00A9011B">
        <w:rPr>
          <w:rFonts w:ascii="Calibri" w:hAnsi="Calibri"/>
          <w:b/>
          <w:caps/>
          <w:sz w:val="24"/>
          <w:szCs w:val="24"/>
        </w:rPr>
        <w:t>eek 5: (</w:t>
      </w:r>
      <w:r w:rsidR="005A6033">
        <w:rPr>
          <w:rFonts w:ascii="Calibri" w:hAnsi="Calibri"/>
          <w:b/>
          <w:caps/>
          <w:sz w:val="24"/>
          <w:szCs w:val="24"/>
        </w:rPr>
        <w:t>september 21</w:t>
      </w:r>
      <w:r w:rsidRPr="00F3015E">
        <w:rPr>
          <w:rFonts w:ascii="Calibri" w:hAnsi="Calibri"/>
          <w:b/>
          <w:caps/>
          <w:sz w:val="24"/>
          <w:szCs w:val="24"/>
        </w:rPr>
        <w:t>)</w:t>
      </w:r>
    </w:p>
    <w:p w:rsidR="00864142" w:rsidRDefault="005A6033" w:rsidP="00113611">
      <w:pPr>
        <w:ind w:left="720"/>
        <w:rPr>
          <w:rFonts w:ascii="Calibri" w:hAnsi="Calibri"/>
          <w:sz w:val="24"/>
          <w:szCs w:val="24"/>
        </w:rPr>
      </w:pPr>
      <w:r>
        <w:rPr>
          <w:rFonts w:ascii="Calibri" w:hAnsi="Calibri"/>
          <w:sz w:val="24"/>
          <w:szCs w:val="24"/>
        </w:rPr>
        <w:t xml:space="preserve">We do not meet this week due to it being Rosh Hashanah. </w:t>
      </w:r>
      <w:r w:rsidR="00113611">
        <w:rPr>
          <w:rFonts w:ascii="Calibri" w:hAnsi="Calibri"/>
          <w:sz w:val="24"/>
          <w:szCs w:val="24"/>
        </w:rPr>
        <w:t xml:space="preserve">Also, no office hours this week either, as I will be out of the country. </w:t>
      </w:r>
      <w:r w:rsidR="00C80094">
        <w:rPr>
          <w:rFonts w:ascii="Calibri" w:hAnsi="Calibri"/>
          <w:sz w:val="24"/>
          <w:szCs w:val="24"/>
        </w:rPr>
        <w:t>I will not be available by email from September 16-22 (unless my plans change).</w:t>
      </w:r>
    </w:p>
    <w:p w:rsidR="00D940FC" w:rsidRDefault="00D940FC" w:rsidP="00893A5F">
      <w:pPr>
        <w:rPr>
          <w:rFonts w:ascii="Calibri" w:hAnsi="Calibri"/>
          <w:caps/>
          <w:sz w:val="24"/>
          <w:szCs w:val="24"/>
        </w:rPr>
      </w:pPr>
    </w:p>
    <w:p w:rsidR="00FE0911" w:rsidRPr="00F3015E" w:rsidRDefault="00FE0911" w:rsidP="00893A5F">
      <w:pPr>
        <w:rPr>
          <w:rFonts w:ascii="Calibri" w:hAnsi="Calibri"/>
          <w:caps/>
          <w:sz w:val="24"/>
          <w:szCs w:val="24"/>
        </w:rPr>
      </w:pPr>
    </w:p>
    <w:p w:rsidR="005A6033" w:rsidRPr="00F3015E" w:rsidRDefault="00405A5E" w:rsidP="005A6033">
      <w:pPr>
        <w:rPr>
          <w:rFonts w:ascii="Calibri" w:hAnsi="Calibri"/>
          <w:b/>
          <w:caps/>
          <w:sz w:val="24"/>
          <w:szCs w:val="24"/>
        </w:rPr>
      </w:pPr>
      <w:r>
        <w:rPr>
          <w:rFonts w:ascii="Calibri" w:hAnsi="Calibri"/>
          <w:b/>
          <w:caps/>
          <w:sz w:val="24"/>
          <w:szCs w:val="24"/>
        </w:rPr>
        <w:t>week 6: (september 29</w:t>
      </w:r>
      <w:r w:rsidR="005A6033" w:rsidRPr="00F3015E">
        <w:rPr>
          <w:rFonts w:ascii="Calibri" w:hAnsi="Calibri"/>
          <w:b/>
          <w:caps/>
          <w:sz w:val="24"/>
          <w:szCs w:val="24"/>
        </w:rPr>
        <w:t>)</w:t>
      </w:r>
    </w:p>
    <w:p w:rsidR="00AD3865" w:rsidRDefault="00AD3865" w:rsidP="005A6033">
      <w:pPr>
        <w:rPr>
          <w:rFonts w:ascii="Calibri" w:hAnsi="Calibri"/>
          <w:sz w:val="24"/>
          <w:szCs w:val="24"/>
        </w:rPr>
      </w:pPr>
      <w:r>
        <w:rPr>
          <w:rFonts w:ascii="Calibri" w:hAnsi="Calibri"/>
          <w:sz w:val="24"/>
          <w:szCs w:val="24"/>
        </w:rPr>
        <w:tab/>
        <w:t xml:space="preserve">Urban Politics </w:t>
      </w:r>
      <w:r w:rsidR="003D117E">
        <w:rPr>
          <w:rFonts w:ascii="Calibri" w:hAnsi="Calibri"/>
          <w:sz w:val="24"/>
          <w:szCs w:val="24"/>
        </w:rPr>
        <w:t>; Tensions between Cities and other Areas</w:t>
      </w:r>
    </w:p>
    <w:p w:rsidR="005A6033" w:rsidRDefault="005A6033" w:rsidP="00B409E5">
      <w:pPr>
        <w:tabs>
          <w:tab w:val="left" w:pos="720"/>
          <w:tab w:val="left" w:pos="1440"/>
          <w:tab w:val="left" w:pos="2160"/>
          <w:tab w:val="left" w:pos="2880"/>
        </w:tabs>
        <w:rPr>
          <w:rFonts w:ascii="Calibri" w:hAnsi="Calibri"/>
          <w:sz w:val="24"/>
          <w:szCs w:val="24"/>
        </w:rPr>
      </w:pPr>
      <w:r>
        <w:rPr>
          <w:rFonts w:ascii="Calibri" w:hAnsi="Calibri"/>
          <w:sz w:val="24"/>
          <w:szCs w:val="24"/>
        </w:rPr>
        <w:lastRenderedPageBreak/>
        <w:tab/>
        <w:t xml:space="preserve">Readings: </w:t>
      </w:r>
      <w:r w:rsidR="00287F23">
        <w:rPr>
          <w:rFonts w:ascii="Calibri" w:hAnsi="Calibri"/>
          <w:sz w:val="24"/>
          <w:szCs w:val="24"/>
        </w:rPr>
        <w:tab/>
        <w:t>Cramer Chapters 1-4</w:t>
      </w:r>
      <w:r w:rsidR="00B409E5">
        <w:rPr>
          <w:rFonts w:ascii="Calibri" w:hAnsi="Calibri"/>
          <w:sz w:val="24"/>
          <w:szCs w:val="24"/>
        </w:rPr>
        <w:tab/>
      </w:r>
    </w:p>
    <w:p w:rsidR="00287F23" w:rsidRDefault="00287F23" w:rsidP="00B409E5">
      <w:pPr>
        <w:tabs>
          <w:tab w:val="left" w:pos="720"/>
          <w:tab w:val="left" w:pos="1440"/>
          <w:tab w:val="left" w:pos="2160"/>
          <w:tab w:val="left" w:pos="288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Re-Read Schneier Chapter 1</w:t>
      </w:r>
    </w:p>
    <w:p w:rsidR="00287F23" w:rsidRDefault="00287F23" w:rsidP="00B409E5">
      <w:pPr>
        <w:tabs>
          <w:tab w:val="left" w:pos="720"/>
          <w:tab w:val="left" w:pos="1440"/>
          <w:tab w:val="left" w:pos="2160"/>
          <w:tab w:val="left" w:pos="288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Ingle Chapter 3</w:t>
      </w:r>
    </w:p>
    <w:p w:rsidR="0085375B" w:rsidRDefault="0085375B" w:rsidP="00B409E5">
      <w:pPr>
        <w:tabs>
          <w:tab w:val="left" w:pos="720"/>
          <w:tab w:val="left" w:pos="1440"/>
          <w:tab w:val="left" w:pos="2160"/>
          <w:tab w:val="left" w:pos="288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85375B">
        <w:rPr>
          <w:rFonts w:ascii="Calibri" w:hAnsi="Calibri"/>
          <w:sz w:val="24"/>
          <w:szCs w:val="24"/>
        </w:rPr>
        <w:t>“Rural Legislators Dig In,” State Legislatures</w:t>
      </w:r>
    </w:p>
    <w:p w:rsidR="00C80094" w:rsidRPr="00C80094" w:rsidRDefault="00C80094" w:rsidP="00C80094">
      <w:pPr>
        <w:tabs>
          <w:tab w:val="left" w:pos="720"/>
          <w:tab w:val="left" w:pos="1440"/>
          <w:tab w:val="left" w:pos="2160"/>
          <w:tab w:val="left" w:pos="2880"/>
        </w:tabs>
        <w:ind w:left="2160"/>
        <w:rPr>
          <w:rFonts w:ascii="Calibri" w:hAnsi="Calibri"/>
          <w:sz w:val="24"/>
          <w:szCs w:val="24"/>
        </w:rPr>
      </w:pPr>
      <w:r>
        <w:rPr>
          <w:rFonts w:ascii="Calibri" w:hAnsi="Calibri"/>
          <w:sz w:val="24"/>
          <w:szCs w:val="24"/>
        </w:rPr>
        <w:t xml:space="preserve">I will also add some brief materials on </w:t>
      </w:r>
      <w:r>
        <w:rPr>
          <w:rFonts w:ascii="Calibri" w:hAnsi="Calibri"/>
          <w:i/>
          <w:sz w:val="24"/>
          <w:szCs w:val="24"/>
        </w:rPr>
        <w:t>Baker v. Carr</w:t>
      </w:r>
      <w:r>
        <w:rPr>
          <w:rFonts w:ascii="Calibri" w:hAnsi="Calibri"/>
          <w:sz w:val="24"/>
          <w:szCs w:val="24"/>
        </w:rPr>
        <w:t xml:space="preserve"> and rural entrenchment</w:t>
      </w:r>
    </w:p>
    <w:p w:rsidR="005A6033" w:rsidRPr="00F3015E" w:rsidRDefault="005A6033" w:rsidP="005A6033">
      <w:pPr>
        <w:rPr>
          <w:rFonts w:ascii="Calibri" w:hAnsi="Calibri"/>
          <w:caps/>
          <w:sz w:val="24"/>
          <w:szCs w:val="24"/>
        </w:rPr>
      </w:pPr>
    </w:p>
    <w:p w:rsidR="005A6033" w:rsidRPr="00F3015E" w:rsidRDefault="005A6033" w:rsidP="005A6033">
      <w:pPr>
        <w:rPr>
          <w:rFonts w:ascii="Calibri" w:hAnsi="Calibri"/>
          <w:b/>
          <w:caps/>
          <w:sz w:val="24"/>
          <w:szCs w:val="24"/>
        </w:rPr>
      </w:pPr>
      <w:r w:rsidRPr="00F3015E">
        <w:rPr>
          <w:rFonts w:ascii="Calibri" w:hAnsi="Calibri"/>
          <w:b/>
          <w:caps/>
          <w:sz w:val="24"/>
          <w:szCs w:val="24"/>
        </w:rPr>
        <w:t xml:space="preserve">week </w:t>
      </w:r>
      <w:r>
        <w:rPr>
          <w:rFonts w:ascii="Calibri" w:hAnsi="Calibri"/>
          <w:b/>
          <w:caps/>
          <w:sz w:val="24"/>
          <w:szCs w:val="24"/>
        </w:rPr>
        <w:t>7 (october 5</w:t>
      </w:r>
      <w:r w:rsidRPr="00F3015E">
        <w:rPr>
          <w:rFonts w:ascii="Calibri" w:hAnsi="Calibri"/>
          <w:b/>
          <w:caps/>
          <w:sz w:val="24"/>
          <w:szCs w:val="24"/>
        </w:rPr>
        <w:t>)</w:t>
      </w:r>
    </w:p>
    <w:p w:rsidR="005A6033" w:rsidRDefault="00AD3865" w:rsidP="00AD3865">
      <w:pPr>
        <w:rPr>
          <w:rFonts w:ascii="Calibri" w:hAnsi="Calibri"/>
          <w:sz w:val="24"/>
          <w:szCs w:val="24"/>
        </w:rPr>
      </w:pPr>
      <w:r>
        <w:rPr>
          <w:rFonts w:ascii="Calibri" w:hAnsi="Calibri"/>
          <w:sz w:val="24"/>
          <w:szCs w:val="24"/>
        </w:rPr>
        <w:tab/>
        <w:t>State and Local Political Parties</w:t>
      </w:r>
      <w:r w:rsidR="003D117E">
        <w:rPr>
          <w:rFonts w:ascii="Calibri" w:hAnsi="Calibri"/>
          <w:sz w:val="24"/>
          <w:szCs w:val="24"/>
        </w:rPr>
        <w:t>; State Elections</w:t>
      </w:r>
    </w:p>
    <w:p w:rsidR="005A6033" w:rsidRDefault="005A6033" w:rsidP="005A6033">
      <w:pPr>
        <w:rPr>
          <w:rFonts w:ascii="Calibri" w:hAnsi="Calibri"/>
          <w:sz w:val="24"/>
          <w:szCs w:val="24"/>
        </w:rPr>
      </w:pPr>
      <w:r>
        <w:rPr>
          <w:rFonts w:ascii="Calibri" w:hAnsi="Calibri"/>
          <w:sz w:val="24"/>
          <w:szCs w:val="24"/>
        </w:rPr>
        <w:tab/>
        <w:t xml:space="preserve">Readings: </w:t>
      </w:r>
      <w:r w:rsidR="00287F23">
        <w:rPr>
          <w:rFonts w:ascii="Calibri" w:hAnsi="Calibri"/>
          <w:sz w:val="24"/>
          <w:szCs w:val="24"/>
        </w:rPr>
        <w:tab/>
      </w:r>
      <w:r w:rsidR="00B409E5">
        <w:rPr>
          <w:rFonts w:ascii="Calibri" w:hAnsi="Calibri"/>
          <w:sz w:val="24"/>
          <w:szCs w:val="24"/>
        </w:rPr>
        <w:t>Erikson Chapters 5, 8, 9</w:t>
      </w:r>
    </w:p>
    <w:p w:rsidR="00287F23" w:rsidRDefault="00287F23"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Schneier Chapter 3</w:t>
      </w:r>
    </w:p>
    <w:p w:rsidR="005A6033" w:rsidRDefault="005A6033" w:rsidP="005A6033">
      <w:pPr>
        <w:rPr>
          <w:rFonts w:ascii="Calibri" w:hAnsi="Calibri"/>
          <w:caps/>
          <w:sz w:val="24"/>
          <w:szCs w:val="24"/>
        </w:rPr>
      </w:pPr>
    </w:p>
    <w:p w:rsidR="00FE0911" w:rsidRPr="00F3015E" w:rsidRDefault="00FE0911" w:rsidP="005A6033">
      <w:pPr>
        <w:rPr>
          <w:rFonts w:ascii="Calibri" w:hAnsi="Calibri"/>
          <w:caps/>
          <w:sz w:val="24"/>
          <w:szCs w:val="24"/>
        </w:rPr>
      </w:pPr>
    </w:p>
    <w:p w:rsidR="005A6033" w:rsidRDefault="005A6033" w:rsidP="005A6033">
      <w:pPr>
        <w:rPr>
          <w:rFonts w:ascii="Calibri" w:hAnsi="Calibri"/>
          <w:b/>
          <w:caps/>
          <w:sz w:val="24"/>
          <w:szCs w:val="24"/>
        </w:rPr>
      </w:pPr>
      <w:r w:rsidRPr="00F3015E">
        <w:rPr>
          <w:rFonts w:ascii="Calibri" w:hAnsi="Calibri"/>
          <w:b/>
          <w:caps/>
          <w:sz w:val="24"/>
          <w:szCs w:val="24"/>
        </w:rPr>
        <w:t>w</w:t>
      </w:r>
      <w:r>
        <w:rPr>
          <w:rFonts w:ascii="Calibri" w:hAnsi="Calibri"/>
          <w:b/>
          <w:caps/>
          <w:sz w:val="24"/>
          <w:szCs w:val="24"/>
        </w:rPr>
        <w:t>eek 8: (october 12</w:t>
      </w:r>
      <w:r w:rsidRPr="00F3015E">
        <w:rPr>
          <w:rFonts w:ascii="Calibri" w:hAnsi="Calibri"/>
          <w:b/>
          <w:caps/>
          <w:sz w:val="24"/>
          <w:szCs w:val="24"/>
        </w:rPr>
        <w:t>)</w:t>
      </w:r>
    </w:p>
    <w:p w:rsidR="00AD3865" w:rsidRDefault="00AD3865" w:rsidP="005A6033">
      <w:pPr>
        <w:rPr>
          <w:rFonts w:ascii="Calibri" w:hAnsi="Calibri"/>
          <w:sz w:val="24"/>
          <w:szCs w:val="24"/>
        </w:rPr>
      </w:pPr>
      <w:r>
        <w:rPr>
          <w:rFonts w:ascii="Calibri" w:hAnsi="Calibri"/>
          <w:b/>
          <w:caps/>
          <w:sz w:val="24"/>
          <w:szCs w:val="24"/>
        </w:rPr>
        <w:tab/>
      </w:r>
      <w:r>
        <w:rPr>
          <w:rFonts w:ascii="Calibri" w:hAnsi="Calibri"/>
          <w:sz w:val="24"/>
          <w:szCs w:val="24"/>
        </w:rPr>
        <w:t>State Legislatures</w:t>
      </w:r>
    </w:p>
    <w:p w:rsidR="00287F23" w:rsidRDefault="00287F23" w:rsidP="005A6033">
      <w:pPr>
        <w:rPr>
          <w:rFonts w:ascii="Calibri" w:hAnsi="Calibri"/>
          <w:sz w:val="24"/>
          <w:szCs w:val="24"/>
        </w:rPr>
      </w:pPr>
      <w:r>
        <w:rPr>
          <w:rFonts w:ascii="Calibri" w:hAnsi="Calibri"/>
          <w:sz w:val="24"/>
          <w:szCs w:val="24"/>
        </w:rPr>
        <w:tab/>
        <w:t xml:space="preserve">Readings: </w:t>
      </w:r>
      <w:r>
        <w:rPr>
          <w:rFonts w:ascii="Calibri" w:hAnsi="Calibri"/>
          <w:sz w:val="24"/>
          <w:szCs w:val="24"/>
        </w:rPr>
        <w:tab/>
        <w:t>Schneier Chapter 4, 6-7</w:t>
      </w:r>
    </w:p>
    <w:p w:rsidR="00287F23" w:rsidRDefault="00287F23"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Ingle Chapter 4</w:t>
      </w:r>
    </w:p>
    <w:p w:rsidR="0085375B" w:rsidRDefault="0085375B"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85375B">
        <w:rPr>
          <w:rFonts w:ascii="Calibri" w:hAnsi="Calibri"/>
          <w:sz w:val="24"/>
          <w:szCs w:val="24"/>
        </w:rPr>
        <w:t>“Newbies Infiltrate State Legislative Chambers,” Governing</w:t>
      </w:r>
    </w:p>
    <w:p w:rsidR="00FE0911" w:rsidRDefault="0085375B" w:rsidP="0085375B">
      <w:pPr>
        <w:ind w:left="2160"/>
        <w:rPr>
          <w:rFonts w:ascii="Calibri" w:hAnsi="Calibri"/>
          <w:sz w:val="24"/>
          <w:szCs w:val="24"/>
        </w:rPr>
      </w:pPr>
      <w:r w:rsidRPr="0085375B">
        <w:rPr>
          <w:rFonts w:ascii="Calibri" w:hAnsi="Calibri"/>
          <w:sz w:val="24"/>
          <w:szCs w:val="24"/>
        </w:rPr>
        <w:t>Carey, John M., Richard G. Niemi, and Lynda W. Powell, 1998, “The Effects of</w:t>
      </w:r>
      <w:r>
        <w:rPr>
          <w:rFonts w:ascii="Calibri" w:hAnsi="Calibri"/>
          <w:sz w:val="24"/>
          <w:szCs w:val="24"/>
        </w:rPr>
        <w:t xml:space="preserve"> </w:t>
      </w:r>
      <w:r w:rsidRPr="0085375B">
        <w:rPr>
          <w:rFonts w:ascii="Calibri" w:hAnsi="Calibri"/>
          <w:sz w:val="24"/>
          <w:szCs w:val="24"/>
        </w:rPr>
        <w:t xml:space="preserve">Term Limits on State Legislatures,” Legislative Studies Quarterly </w:t>
      </w:r>
    </w:p>
    <w:p w:rsidR="0085375B" w:rsidRDefault="0085375B" w:rsidP="0085375B">
      <w:pPr>
        <w:ind w:left="2160"/>
        <w:rPr>
          <w:rFonts w:ascii="Calibri" w:hAnsi="Calibri"/>
          <w:b/>
          <w:caps/>
          <w:sz w:val="24"/>
          <w:szCs w:val="24"/>
        </w:rPr>
      </w:pPr>
      <w:r w:rsidRPr="0085375B">
        <w:rPr>
          <w:rFonts w:ascii="Calibri" w:hAnsi="Calibri"/>
          <w:sz w:val="24"/>
          <w:szCs w:val="24"/>
        </w:rPr>
        <w:t>(Volume 23,</w:t>
      </w:r>
      <w:r>
        <w:rPr>
          <w:rFonts w:ascii="Calibri" w:hAnsi="Calibri"/>
          <w:sz w:val="24"/>
          <w:szCs w:val="24"/>
        </w:rPr>
        <w:t xml:space="preserve"> </w:t>
      </w:r>
      <w:r w:rsidRPr="0085375B">
        <w:rPr>
          <w:rFonts w:ascii="Calibri" w:hAnsi="Calibri"/>
          <w:sz w:val="24"/>
          <w:szCs w:val="24"/>
        </w:rPr>
        <w:t>Number 2): pp. 271-300</w:t>
      </w:r>
    </w:p>
    <w:p w:rsidR="005A6033" w:rsidRDefault="005A6033" w:rsidP="005A6033">
      <w:pPr>
        <w:rPr>
          <w:rFonts w:ascii="Calibri" w:hAnsi="Calibri"/>
          <w:b/>
          <w:caps/>
          <w:sz w:val="24"/>
          <w:szCs w:val="24"/>
        </w:rPr>
      </w:pPr>
    </w:p>
    <w:p w:rsidR="00FE0911" w:rsidRDefault="00FE0911" w:rsidP="005A6033">
      <w:pPr>
        <w:rPr>
          <w:rFonts w:ascii="Calibri" w:hAnsi="Calibri"/>
          <w:b/>
          <w:caps/>
          <w:sz w:val="24"/>
          <w:szCs w:val="24"/>
        </w:rPr>
      </w:pPr>
    </w:p>
    <w:p w:rsidR="005A6033" w:rsidRPr="00F3015E" w:rsidRDefault="005A6033" w:rsidP="005A6033">
      <w:pPr>
        <w:rPr>
          <w:rFonts w:ascii="Calibri" w:hAnsi="Calibri"/>
          <w:b/>
          <w:caps/>
          <w:sz w:val="24"/>
          <w:szCs w:val="24"/>
        </w:rPr>
      </w:pPr>
      <w:r w:rsidRPr="00F3015E">
        <w:rPr>
          <w:rFonts w:ascii="Calibri" w:hAnsi="Calibri"/>
          <w:b/>
          <w:caps/>
          <w:sz w:val="24"/>
          <w:szCs w:val="24"/>
        </w:rPr>
        <w:t xml:space="preserve">week </w:t>
      </w:r>
      <w:r>
        <w:rPr>
          <w:rFonts w:ascii="Calibri" w:hAnsi="Calibri"/>
          <w:b/>
          <w:caps/>
          <w:sz w:val="24"/>
          <w:szCs w:val="24"/>
        </w:rPr>
        <w:t>9: (october 19</w:t>
      </w:r>
      <w:r w:rsidRPr="00F3015E">
        <w:rPr>
          <w:rFonts w:ascii="Calibri" w:hAnsi="Calibri"/>
          <w:b/>
          <w:caps/>
          <w:sz w:val="24"/>
          <w:szCs w:val="24"/>
        </w:rPr>
        <w:t>)</w:t>
      </w:r>
    </w:p>
    <w:p w:rsidR="00AD3865" w:rsidRDefault="00AD3865" w:rsidP="005A6033">
      <w:pPr>
        <w:rPr>
          <w:rFonts w:ascii="Calibri" w:hAnsi="Calibri"/>
          <w:sz w:val="24"/>
          <w:szCs w:val="24"/>
        </w:rPr>
      </w:pPr>
      <w:r>
        <w:rPr>
          <w:rFonts w:ascii="Calibri" w:hAnsi="Calibri"/>
          <w:sz w:val="24"/>
          <w:szCs w:val="24"/>
        </w:rPr>
        <w:tab/>
      </w:r>
      <w:r w:rsidR="003D117E">
        <w:rPr>
          <w:rFonts w:ascii="Calibri" w:hAnsi="Calibri"/>
          <w:sz w:val="24"/>
          <w:szCs w:val="24"/>
        </w:rPr>
        <w:t>Governors</w:t>
      </w:r>
      <w:r>
        <w:rPr>
          <w:rFonts w:ascii="Calibri" w:hAnsi="Calibri"/>
          <w:sz w:val="24"/>
          <w:szCs w:val="24"/>
        </w:rPr>
        <w:tab/>
      </w:r>
    </w:p>
    <w:p w:rsidR="005A6033" w:rsidRDefault="005A6033" w:rsidP="005A6033">
      <w:pPr>
        <w:rPr>
          <w:rFonts w:ascii="Calibri" w:hAnsi="Calibri"/>
          <w:sz w:val="24"/>
          <w:szCs w:val="24"/>
        </w:rPr>
      </w:pPr>
      <w:r>
        <w:rPr>
          <w:rFonts w:ascii="Calibri" w:hAnsi="Calibri"/>
          <w:sz w:val="24"/>
          <w:szCs w:val="24"/>
        </w:rPr>
        <w:tab/>
      </w:r>
      <w:r w:rsidR="003D117E">
        <w:rPr>
          <w:rFonts w:ascii="Calibri" w:hAnsi="Calibri"/>
          <w:sz w:val="24"/>
          <w:szCs w:val="24"/>
        </w:rPr>
        <w:t>A take home mid-term exam will be due at the beginning of class</w:t>
      </w:r>
    </w:p>
    <w:p w:rsidR="00287F23" w:rsidRDefault="00287F23" w:rsidP="005A6033">
      <w:pPr>
        <w:rPr>
          <w:rFonts w:ascii="Calibri" w:hAnsi="Calibri"/>
          <w:sz w:val="24"/>
          <w:szCs w:val="24"/>
        </w:rPr>
      </w:pPr>
      <w:r>
        <w:rPr>
          <w:rFonts w:ascii="Calibri" w:hAnsi="Calibri"/>
          <w:sz w:val="24"/>
          <w:szCs w:val="24"/>
        </w:rPr>
        <w:tab/>
        <w:t xml:space="preserve">Readings: </w:t>
      </w:r>
      <w:r>
        <w:rPr>
          <w:rFonts w:ascii="Calibri" w:hAnsi="Calibri"/>
          <w:sz w:val="24"/>
          <w:szCs w:val="24"/>
        </w:rPr>
        <w:tab/>
        <w:t>Ingle Chapters 1-2, 7</w:t>
      </w:r>
    </w:p>
    <w:p w:rsidR="00C80094" w:rsidRDefault="00C80094"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I will have a few additional articles online</w:t>
      </w:r>
    </w:p>
    <w:p w:rsidR="005A6033" w:rsidRDefault="005A6033" w:rsidP="005A6033">
      <w:pPr>
        <w:rPr>
          <w:rFonts w:ascii="Calibri" w:hAnsi="Calibri"/>
          <w:caps/>
          <w:sz w:val="24"/>
          <w:szCs w:val="24"/>
        </w:rPr>
      </w:pPr>
    </w:p>
    <w:p w:rsidR="00FE0911" w:rsidRPr="00F3015E" w:rsidRDefault="00FE0911" w:rsidP="005A6033">
      <w:pPr>
        <w:rPr>
          <w:rFonts w:ascii="Calibri" w:hAnsi="Calibri"/>
          <w:caps/>
          <w:sz w:val="24"/>
          <w:szCs w:val="24"/>
        </w:rPr>
      </w:pPr>
    </w:p>
    <w:p w:rsidR="005A6033" w:rsidRPr="00F3015E" w:rsidRDefault="005A6033" w:rsidP="005A6033">
      <w:pPr>
        <w:rPr>
          <w:rFonts w:ascii="Calibri" w:hAnsi="Calibri"/>
          <w:b/>
          <w:caps/>
          <w:sz w:val="24"/>
          <w:szCs w:val="24"/>
        </w:rPr>
      </w:pPr>
      <w:r w:rsidRPr="00F3015E">
        <w:rPr>
          <w:rFonts w:ascii="Calibri" w:hAnsi="Calibri"/>
          <w:b/>
          <w:caps/>
          <w:sz w:val="24"/>
          <w:szCs w:val="24"/>
        </w:rPr>
        <w:t>w</w:t>
      </w:r>
      <w:r>
        <w:rPr>
          <w:rFonts w:ascii="Calibri" w:hAnsi="Calibri"/>
          <w:b/>
          <w:caps/>
          <w:sz w:val="24"/>
          <w:szCs w:val="24"/>
        </w:rPr>
        <w:t>eek 10: (october 26</w:t>
      </w:r>
      <w:r w:rsidRPr="00F3015E">
        <w:rPr>
          <w:rFonts w:ascii="Calibri" w:hAnsi="Calibri"/>
          <w:b/>
          <w:caps/>
          <w:sz w:val="24"/>
          <w:szCs w:val="24"/>
        </w:rPr>
        <w:t>)</w:t>
      </w:r>
    </w:p>
    <w:p w:rsidR="005A6033" w:rsidRDefault="005A6033" w:rsidP="005A6033">
      <w:pPr>
        <w:rPr>
          <w:rFonts w:ascii="Calibri" w:hAnsi="Calibri"/>
          <w:sz w:val="24"/>
          <w:szCs w:val="24"/>
        </w:rPr>
      </w:pPr>
      <w:r>
        <w:rPr>
          <w:rFonts w:ascii="Calibri" w:hAnsi="Calibri"/>
          <w:sz w:val="24"/>
          <w:szCs w:val="24"/>
        </w:rPr>
        <w:tab/>
      </w:r>
      <w:r w:rsidR="003D117E">
        <w:rPr>
          <w:rFonts w:ascii="Calibri" w:hAnsi="Calibri"/>
          <w:sz w:val="24"/>
          <w:szCs w:val="24"/>
        </w:rPr>
        <w:t>Tax</w:t>
      </w:r>
      <w:r w:rsidR="00337242">
        <w:rPr>
          <w:rFonts w:ascii="Calibri" w:hAnsi="Calibri"/>
          <w:sz w:val="24"/>
          <w:szCs w:val="24"/>
        </w:rPr>
        <w:t>, Crime,</w:t>
      </w:r>
      <w:r w:rsidR="003D117E">
        <w:rPr>
          <w:rFonts w:ascii="Calibri" w:hAnsi="Calibri"/>
          <w:sz w:val="24"/>
          <w:szCs w:val="24"/>
        </w:rPr>
        <w:t xml:space="preserve"> and Education Policy</w:t>
      </w:r>
      <w:r w:rsidR="00337242">
        <w:rPr>
          <w:rFonts w:ascii="Calibri" w:hAnsi="Calibri"/>
          <w:sz w:val="24"/>
          <w:szCs w:val="24"/>
        </w:rPr>
        <w:t>; Corruption</w:t>
      </w:r>
      <w:r>
        <w:rPr>
          <w:rFonts w:ascii="Calibri" w:hAnsi="Calibri"/>
          <w:sz w:val="24"/>
          <w:szCs w:val="24"/>
        </w:rPr>
        <w:t xml:space="preserve"> </w:t>
      </w:r>
    </w:p>
    <w:p w:rsidR="00287F23" w:rsidRDefault="00287F23" w:rsidP="005A6033">
      <w:pPr>
        <w:rPr>
          <w:rFonts w:ascii="Calibri" w:hAnsi="Calibri"/>
          <w:sz w:val="24"/>
          <w:szCs w:val="24"/>
        </w:rPr>
      </w:pPr>
      <w:r>
        <w:rPr>
          <w:rFonts w:ascii="Calibri" w:hAnsi="Calibri"/>
          <w:sz w:val="24"/>
          <w:szCs w:val="24"/>
        </w:rPr>
        <w:tab/>
        <w:t xml:space="preserve">Readings: </w:t>
      </w:r>
      <w:r>
        <w:rPr>
          <w:rFonts w:ascii="Calibri" w:hAnsi="Calibri"/>
          <w:sz w:val="24"/>
          <w:szCs w:val="24"/>
        </w:rPr>
        <w:tab/>
        <w:t>Erikson Chapters 6, 7, 10</w:t>
      </w:r>
    </w:p>
    <w:p w:rsidR="00287F23" w:rsidRDefault="00287F23"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Cramer Chapter 5-6</w:t>
      </w:r>
    </w:p>
    <w:p w:rsidR="00287F23" w:rsidRDefault="00287F23"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Schneier Chapter 8</w:t>
      </w:r>
    </w:p>
    <w:p w:rsidR="00337242" w:rsidRDefault="00337242"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337242">
        <w:rPr>
          <w:rFonts w:ascii="Calibri" w:hAnsi="Calibri"/>
          <w:sz w:val="24"/>
          <w:szCs w:val="24"/>
        </w:rPr>
        <w:t>“Kentucky Pulls Tax Incentives,” Washington Post</w:t>
      </w:r>
    </w:p>
    <w:p w:rsidR="0085375B" w:rsidRPr="0085375B" w:rsidRDefault="0085375B" w:rsidP="0085375B">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85375B">
        <w:rPr>
          <w:rFonts w:ascii="Calibri" w:hAnsi="Calibri"/>
          <w:sz w:val="24"/>
          <w:szCs w:val="24"/>
        </w:rPr>
        <w:t>“Lines Blur as Texas Gives Industries a Bonanza,” New York</w:t>
      </w:r>
    </w:p>
    <w:p w:rsidR="0085375B" w:rsidRDefault="0085375B" w:rsidP="0085375B">
      <w:pPr>
        <w:ind w:left="1440" w:firstLine="720"/>
        <w:rPr>
          <w:rFonts w:ascii="Calibri" w:hAnsi="Calibri"/>
          <w:sz w:val="24"/>
          <w:szCs w:val="24"/>
        </w:rPr>
      </w:pPr>
      <w:r w:rsidRPr="0085375B">
        <w:rPr>
          <w:rFonts w:ascii="Calibri" w:hAnsi="Calibri"/>
          <w:sz w:val="24"/>
          <w:szCs w:val="24"/>
        </w:rPr>
        <w:t>Times, Dec. 2, 2012.</w:t>
      </w:r>
    </w:p>
    <w:p w:rsidR="005A6033" w:rsidRDefault="005A6033" w:rsidP="005A6033">
      <w:pPr>
        <w:rPr>
          <w:rFonts w:ascii="Calibri" w:hAnsi="Calibri"/>
          <w:caps/>
          <w:sz w:val="24"/>
          <w:szCs w:val="24"/>
        </w:rPr>
      </w:pPr>
    </w:p>
    <w:p w:rsidR="00FE0911" w:rsidRPr="00F3015E" w:rsidRDefault="00FE0911" w:rsidP="005A6033">
      <w:pPr>
        <w:rPr>
          <w:rFonts w:ascii="Calibri" w:hAnsi="Calibri"/>
          <w:caps/>
          <w:sz w:val="24"/>
          <w:szCs w:val="24"/>
        </w:rPr>
      </w:pPr>
    </w:p>
    <w:p w:rsidR="005A6033" w:rsidRPr="00F3015E" w:rsidRDefault="005A6033" w:rsidP="005A6033">
      <w:pPr>
        <w:rPr>
          <w:rFonts w:ascii="Calibri" w:hAnsi="Calibri"/>
          <w:b/>
          <w:caps/>
          <w:sz w:val="24"/>
          <w:szCs w:val="24"/>
        </w:rPr>
      </w:pPr>
      <w:r>
        <w:rPr>
          <w:rFonts w:ascii="Calibri" w:hAnsi="Calibri"/>
          <w:b/>
          <w:caps/>
          <w:sz w:val="24"/>
          <w:szCs w:val="24"/>
        </w:rPr>
        <w:t>week 11: (november 2</w:t>
      </w:r>
      <w:r w:rsidRPr="00F3015E">
        <w:rPr>
          <w:rFonts w:ascii="Calibri" w:hAnsi="Calibri"/>
          <w:b/>
          <w:caps/>
          <w:sz w:val="24"/>
          <w:szCs w:val="24"/>
        </w:rPr>
        <w:t>)</w:t>
      </w:r>
    </w:p>
    <w:p w:rsidR="003D117E" w:rsidRDefault="003D117E" w:rsidP="005A6033">
      <w:pPr>
        <w:rPr>
          <w:rFonts w:ascii="Calibri" w:hAnsi="Calibri"/>
          <w:sz w:val="24"/>
          <w:szCs w:val="24"/>
        </w:rPr>
      </w:pPr>
      <w:r>
        <w:rPr>
          <w:rFonts w:ascii="Calibri" w:hAnsi="Calibri"/>
          <w:sz w:val="24"/>
          <w:szCs w:val="24"/>
        </w:rPr>
        <w:tab/>
        <w:t>Racial Politics in States</w:t>
      </w:r>
      <w:r w:rsidR="00B409E5">
        <w:rPr>
          <w:rFonts w:ascii="Calibri" w:hAnsi="Calibri"/>
          <w:sz w:val="24"/>
          <w:szCs w:val="24"/>
        </w:rPr>
        <w:t>; Redistricting</w:t>
      </w:r>
      <w:r>
        <w:rPr>
          <w:rFonts w:ascii="Calibri" w:hAnsi="Calibri"/>
          <w:sz w:val="24"/>
          <w:szCs w:val="24"/>
        </w:rPr>
        <w:tab/>
      </w:r>
    </w:p>
    <w:p w:rsidR="005A6033" w:rsidRDefault="005A6033" w:rsidP="005A6033">
      <w:pPr>
        <w:rPr>
          <w:rFonts w:ascii="Calibri" w:hAnsi="Calibri"/>
          <w:sz w:val="24"/>
          <w:szCs w:val="24"/>
        </w:rPr>
      </w:pPr>
      <w:r>
        <w:rPr>
          <w:rFonts w:ascii="Calibri" w:hAnsi="Calibri"/>
          <w:sz w:val="24"/>
          <w:szCs w:val="24"/>
        </w:rPr>
        <w:tab/>
        <w:t xml:space="preserve">Readings: </w:t>
      </w:r>
      <w:r w:rsidR="00287F23">
        <w:rPr>
          <w:rFonts w:ascii="Calibri" w:hAnsi="Calibri"/>
          <w:sz w:val="24"/>
          <w:szCs w:val="24"/>
        </w:rPr>
        <w:tab/>
      </w:r>
      <w:r w:rsidR="00B409E5">
        <w:rPr>
          <w:rFonts w:ascii="Calibri" w:hAnsi="Calibri"/>
          <w:sz w:val="24"/>
          <w:szCs w:val="24"/>
        </w:rPr>
        <w:t>Maginnis Chapters 11-22</w:t>
      </w:r>
    </w:p>
    <w:p w:rsidR="00337242" w:rsidRDefault="00337242" w:rsidP="005A6033">
      <w:pPr>
        <w:rPr>
          <w:rFonts w:ascii="Calibri" w:hAnsi="Calibri"/>
          <w: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McDonald, et. </w:t>
      </w:r>
      <w:proofErr w:type="gramStart"/>
      <w:r>
        <w:rPr>
          <w:rFonts w:ascii="Calibri" w:hAnsi="Calibri"/>
          <w:sz w:val="24"/>
          <w:szCs w:val="24"/>
        </w:rPr>
        <w:t>al</w:t>
      </w:r>
      <w:proofErr w:type="gramEnd"/>
      <w:r>
        <w:rPr>
          <w:rFonts w:ascii="Calibri" w:hAnsi="Calibri"/>
          <w:sz w:val="24"/>
          <w:szCs w:val="24"/>
        </w:rPr>
        <w:t xml:space="preserve">. </w:t>
      </w:r>
      <w:r>
        <w:rPr>
          <w:rFonts w:ascii="Calibri" w:hAnsi="Calibri"/>
          <w:i/>
          <w:sz w:val="24"/>
          <w:szCs w:val="24"/>
        </w:rPr>
        <w:t>Checking Gerrymanders Nationwide</w:t>
      </w:r>
    </w:p>
    <w:p w:rsidR="00C80094" w:rsidRPr="00C80094" w:rsidRDefault="00C80094" w:rsidP="00C80094">
      <w:pPr>
        <w:ind w:left="2160"/>
        <w:rPr>
          <w:rFonts w:ascii="Calibri" w:hAnsi="Calibri"/>
          <w:sz w:val="24"/>
          <w:szCs w:val="24"/>
        </w:rPr>
      </w:pPr>
      <w:r>
        <w:rPr>
          <w:rFonts w:ascii="Calibri" w:hAnsi="Calibri"/>
          <w:sz w:val="24"/>
          <w:szCs w:val="24"/>
        </w:rPr>
        <w:lastRenderedPageBreak/>
        <w:t>I will also add some voting rights materials online on voter ID and racial gerrymandering</w:t>
      </w:r>
    </w:p>
    <w:p w:rsidR="005A6033" w:rsidRDefault="005A6033" w:rsidP="005A6033">
      <w:pPr>
        <w:rPr>
          <w:rFonts w:ascii="Calibri" w:hAnsi="Calibri"/>
          <w:caps/>
          <w:sz w:val="24"/>
          <w:szCs w:val="24"/>
        </w:rPr>
      </w:pPr>
    </w:p>
    <w:p w:rsidR="00FE0911" w:rsidRPr="00F3015E" w:rsidRDefault="00FE0911" w:rsidP="005A6033">
      <w:pPr>
        <w:rPr>
          <w:rFonts w:ascii="Calibri" w:hAnsi="Calibri"/>
          <w:caps/>
          <w:sz w:val="24"/>
          <w:szCs w:val="24"/>
        </w:rPr>
      </w:pPr>
    </w:p>
    <w:p w:rsidR="005A6033" w:rsidRPr="00F3015E" w:rsidRDefault="005A6033" w:rsidP="005A6033">
      <w:pPr>
        <w:rPr>
          <w:rFonts w:ascii="Calibri" w:hAnsi="Calibri"/>
          <w:b/>
          <w:caps/>
          <w:sz w:val="24"/>
          <w:szCs w:val="24"/>
        </w:rPr>
      </w:pPr>
      <w:r w:rsidRPr="00F3015E">
        <w:rPr>
          <w:rFonts w:ascii="Calibri" w:hAnsi="Calibri"/>
          <w:b/>
          <w:caps/>
          <w:sz w:val="24"/>
          <w:szCs w:val="24"/>
        </w:rPr>
        <w:t xml:space="preserve">week </w:t>
      </w:r>
      <w:r>
        <w:rPr>
          <w:rFonts w:ascii="Calibri" w:hAnsi="Calibri"/>
          <w:b/>
          <w:caps/>
          <w:sz w:val="24"/>
          <w:szCs w:val="24"/>
        </w:rPr>
        <w:t>12: (november 9</w:t>
      </w:r>
      <w:r w:rsidRPr="00F3015E">
        <w:rPr>
          <w:rFonts w:ascii="Calibri" w:hAnsi="Calibri"/>
          <w:b/>
          <w:caps/>
          <w:sz w:val="24"/>
          <w:szCs w:val="24"/>
        </w:rPr>
        <w:t>)</w:t>
      </w:r>
    </w:p>
    <w:p w:rsidR="003D117E" w:rsidRDefault="003D117E" w:rsidP="005A6033">
      <w:pPr>
        <w:rPr>
          <w:rFonts w:ascii="Calibri" w:hAnsi="Calibri"/>
          <w:sz w:val="24"/>
          <w:szCs w:val="24"/>
        </w:rPr>
      </w:pPr>
      <w:r>
        <w:rPr>
          <w:rFonts w:ascii="Calibri" w:hAnsi="Calibri"/>
          <w:sz w:val="24"/>
          <w:szCs w:val="24"/>
        </w:rPr>
        <w:tab/>
        <w:t>Judicial Elections and Direct Democracy</w:t>
      </w:r>
      <w:r w:rsidR="00337242">
        <w:rPr>
          <w:rFonts w:ascii="Calibri" w:hAnsi="Calibri"/>
          <w:sz w:val="24"/>
          <w:szCs w:val="24"/>
        </w:rPr>
        <w:t>; Gay Rights, Abortion Policy</w:t>
      </w:r>
    </w:p>
    <w:p w:rsidR="005A6033" w:rsidRDefault="005A6033" w:rsidP="005A6033">
      <w:pPr>
        <w:rPr>
          <w:rFonts w:ascii="Calibri" w:hAnsi="Calibri"/>
          <w:sz w:val="24"/>
          <w:szCs w:val="24"/>
        </w:rPr>
      </w:pPr>
      <w:r>
        <w:rPr>
          <w:rFonts w:ascii="Calibri" w:hAnsi="Calibri"/>
          <w:sz w:val="24"/>
          <w:szCs w:val="24"/>
        </w:rPr>
        <w:tab/>
        <w:t xml:space="preserve">Readings: </w:t>
      </w:r>
      <w:r w:rsidR="00287F23">
        <w:rPr>
          <w:rFonts w:ascii="Calibri" w:hAnsi="Calibri"/>
          <w:sz w:val="24"/>
          <w:szCs w:val="24"/>
        </w:rPr>
        <w:tab/>
        <w:t>Schneier Chapter 5</w:t>
      </w:r>
    </w:p>
    <w:p w:rsidR="00287F23" w:rsidRDefault="00287F23"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Ingle Chapter 5</w:t>
      </w:r>
    </w:p>
    <w:p w:rsidR="00337242" w:rsidRDefault="00337242" w:rsidP="005A6033">
      <w:pPr>
        <w:rPr>
          <w:rFonts w:ascii="Calibri" w:hAnsi="Calibri"/>
          <w: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337242">
        <w:rPr>
          <w:rFonts w:ascii="Calibri" w:hAnsi="Calibri"/>
          <w:sz w:val="24"/>
          <w:szCs w:val="24"/>
        </w:rPr>
        <w:t xml:space="preserve">“Ouster of Iowa Judges Sends Signal to Bench,” </w:t>
      </w:r>
      <w:r w:rsidRPr="00337242">
        <w:rPr>
          <w:rFonts w:ascii="Calibri" w:hAnsi="Calibri"/>
          <w:i/>
          <w:sz w:val="24"/>
          <w:szCs w:val="24"/>
        </w:rPr>
        <w:t>New York Times</w:t>
      </w:r>
    </w:p>
    <w:p w:rsidR="00337242" w:rsidRDefault="00337242" w:rsidP="00337242">
      <w:pPr>
        <w:ind w:left="2160"/>
        <w:rPr>
          <w:rFonts w:ascii="Calibri" w:hAnsi="Calibri"/>
          <w:i/>
          <w:sz w:val="24"/>
          <w:szCs w:val="24"/>
        </w:rPr>
      </w:pPr>
      <w:r>
        <w:rPr>
          <w:rFonts w:ascii="Calibri" w:hAnsi="Calibri"/>
          <w:sz w:val="24"/>
          <w:szCs w:val="24"/>
        </w:rPr>
        <w:t xml:space="preserve">I am going to supplement with some case excerpts from </w:t>
      </w:r>
      <w:r>
        <w:rPr>
          <w:rFonts w:ascii="Calibri" w:hAnsi="Calibri"/>
          <w:i/>
          <w:sz w:val="24"/>
          <w:szCs w:val="24"/>
        </w:rPr>
        <w:t>Casey v. Planned</w:t>
      </w:r>
      <w:r>
        <w:rPr>
          <w:rFonts w:ascii="Calibri" w:hAnsi="Calibri"/>
          <w:sz w:val="24"/>
          <w:szCs w:val="24"/>
        </w:rPr>
        <w:t xml:space="preserve"> </w:t>
      </w:r>
      <w:r w:rsidR="0085375B" w:rsidRPr="0085375B">
        <w:rPr>
          <w:rFonts w:ascii="Calibri" w:hAnsi="Calibri"/>
          <w:i/>
          <w:sz w:val="24"/>
          <w:szCs w:val="24"/>
        </w:rPr>
        <w:t>Parenthood</w:t>
      </w:r>
      <w:r w:rsidR="0085375B">
        <w:rPr>
          <w:rFonts w:ascii="Calibri" w:hAnsi="Calibri"/>
          <w:sz w:val="24"/>
          <w:szCs w:val="24"/>
        </w:rPr>
        <w:t xml:space="preserve"> </w:t>
      </w:r>
      <w:r>
        <w:rPr>
          <w:rFonts w:ascii="Calibri" w:hAnsi="Calibri"/>
          <w:sz w:val="24"/>
          <w:szCs w:val="24"/>
        </w:rPr>
        <w:t xml:space="preserve">and </w:t>
      </w:r>
      <w:r>
        <w:rPr>
          <w:rFonts w:ascii="Calibri" w:hAnsi="Calibri"/>
          <w:i/>
          <w:sz w:val="24"/>
          <w:szCs w:val="24"/>
        </w:rPr>
        <w:t>Lawrence v. Texas</w:t>
      </w:r>
    </w:p>
    <w:p w:rsidR="0085375B" w:rsidRPr="0085375B" w:rsidRDefault="0085375B" w:rsidP="0085375B">
      <w:pPr>
        <w:ind w:left="2160"/>
        <w:rPr>
          <w:rFonts w:ascii="Calibri" w:hAnsi="Calibri"/>
          <w:sz w:val="24"/>
          <w:szCs w:val="24"/>
        </w:rPr>
      </w:pPr>
      <w:r w:rsidRPr="0085375B">
        <w:rPr>
          <w:rFonts w:ascii="Calibri" w:hAnsi="Calibri"/>
          <w:sz w:val="24"/>
          <w:szCs w:val="24"/>
        </w:rPr>
        <w:t>Lax, Jeffrey R., and Justin H. Phillips, 2009, “Gay Rights in the States: Public Opinion and Policy Responsiveness,” American Political Science Review (Volume 103, Number 3): pp. 367-386</w:t>
      </w:r>
    </w:p>
    <w:p w:rsidR="00FE0911" w:rsidRDefault="00FE0911" w:rsidP="005A6033">
      <w:pPr>
        <w:rPr>
          <w:rFonts w:ascii="Calibri" w:hAnsi="Calibri"/>
          <w:caps/>
          <w:sz w:val="24"/>
          <w:szCs w:val="24"/>
        </w:rPr>
      </w:pPr>
    </w:p>
    <w:p w:rsidR="005A6033" w:rsidRPr="00F3015E" w:rsidRDefault="00337242" w:rsidP="005A6033">
      <w:pPr>
        <w:rPr>
          <w:rFonts w:ascii="Calibri" w:hAnsi="Calibri"/>
          <w:caps/>
          <w:sz w:val="24"/>
          <w:szCs w:val="24"/>
        </w:rPr>
      </w:pPr>
      <w:r>
        <w:rPr>
          <w:rFonts w:ascii="Calibri" w:hAnsi="Calibri"/>
          <w:caps/>
          <w:sz w:val="24"/>
          <w:szCs w:val="24"/>
        </w:rPr>
        <w:tab/>
      </w:r>
    </w:p>
    <w:p w:rsidR="005A6033" w:rsidRDefault="005A6033" w:rsidP="005A6033">
      <w:pPr>
        <w:rPr>
          <w:rFonts w:ascii="Calibri" w:hAnsi="Calibri"/>
          <w:b/>
          <w:caps/>
          <w:sz w:val="24"/>
          <w:szCs w:val="24"/>
        </w:rPr>
      </w:pPr>
      <w:r w:rsidRPr="00F3015E">
        <w:rPr>
          <w:rFonts w:ascii="Calibri" w:hAnsi="Calibri"/>
          <w:b/>
          <w:caps/>
          <w:sz w:val="24"/>
          <w:szCs w:val="24"/>
        </w:rPr>
        <w:t>w</w:t>
      </w:r>
      <w:r>
        <w:rPr>
          <w:rFonts w:ascii="Calibri" w:hAnsi="Calibri"/>
          <w:b/>
          <w:caps/>
          <w:sz w:val="24"/>
          <w:szCs w:val="24"/>
        </w:rPr>
        <w:t>eek 13: (november 16</w:t>
      </w:r>
      <w:r w:rsidRPr="00F3015E">
        <w:rPr>
          <w:rFonts w:ascii="Calibri" w:hAnsi="Calibri"/>
          <w:b/>
          <w:caps/>
          <w:sz w:val="24"/>
          <w:szCs w:val="24"/>
        </w:rPr>
        <w:t>)</w:t>
      </w:r>
    </w:p>
    <w:p w:rsidR="00B409E5" w:rsidRDefault="00B409E5" w:rsidP="005A6033">
      <w:pPr>
        <w:rPr>
          <w:rFonts w:ascii="Calibri" w:hAnsi="Calibri"/>
          <w:sz w:val="24"/>
          <w:szCs w:val="24"/>
        </w:rPr>
      </w:pPr>
      <w:r>
        <w:rPr>
          <w:rFonts w:ascii="Calibri" w:hAnsi="Calibri"/>
          <w:b/>
          <w:caps/>
          <w:sz w:val="24"/>
          <w:szCs w:val="24"/>
        </w:rPr>
        <w:tab/>
      </w:r>
      <w:r>
        <w:rPr>
          <w:rFonts w:ascii="Calibri" w:hAnsi="Calibri"/>
          <w:sz w:val="24"/>
          <w:szCs w:val="24"/>
        </w:rPr>
        <w:t>Political Culture of the States</w:t>
      </w:r>
    </w:p>
    <w:p w:rsidR="00287F23" w:rsidRDefault="00287F23" w:rsidP="005A6033">
      <w:pPr>
        <w:rPr>
          <w:rFonts w:ascii="Calibri" w:hAnsi="Calibri"/>
          <w:sz w:val="24"/>
          <w:szCs w:val="24"/>
        </w:rPr>
      </w:pPr>
      <w:r>
        <w:rPr>
          <w:rFonts w:ascii="Calibri" w:hAnsi="Calibri"/>
          <w:sz w:val="24"/>
          <w:szCs w:val="24"/>
        </w:rPr>
        <w:tab/>
        <w:t xml:space="preserve">Readings: </w:t>
      </w:r>
      <w:r>
        <w:rPr>
          <w:rFonts w:ascii="Calibri" w:hAnsi="Calibri"/>
          <w:sz w:val="24"/>
          <w:szCs w:val="24"/>
        </w:rPr>
        <w:tab/>
        <w:t>Erikson Chapters 1-4</w:t>
      </w:r>
    </w:p>
    <w:p w:rsidR="00287F23" w:rsidRDefault="00287F23" w:rsidP="005A6033">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Cramer Chapters 7-8</w:t>
      </w:r>
    </w:p>
    <w:p w:rsidR="00337242" w:rsidRDefault="00337242" w:rsidP="005A6033">
      <w:pPr>
        <w:rPr>
          <w:rFonts w:ascii="Calibri" w:hAnsi="Calibri"/>
          <w:b/>
          <w:caps/>
          <w:sz w:val="24"/>
          <w:szCs w:val="24"/>
        </w:rPr>
      </w:pPr>
      <w:r>
        <w:rPr>
          <w:rFonts w:ascii="Calibri" w:hAnsi="Calibri"/>
          <w:sz w:val="24"/>
          <w:szCs w:val="24"/>
        </w:rPr>
        <w:tab/>
      </w:r>
      <w:r>
        <w:rPr>
          <w:rFonts w:ascii="Calibri" w:hAnsi="Calibri"/>
          <w:sz w:val="24"/>
          <w:szCs w:val="24"/>
        </w:rPr>
        <w:tab/>
      </w:r>
      <w:r>
        <w:rPr>
          <w:rFonts w:ascii="Calibri" w:hAnsi="Calibri"/>
          <w:sz w:val="24"/>
          <w:szCs w:val="24"/>
        </w:rPr>
        <w:tab/>
        <w:t>Ingle Chapter 6</w:t>
      </w:r>
    </w:p>
    <w:p w:rsidR="005A6033" w:rsidRDefault="005A6033" w:rsidP="005A6033">
      <w:pPr>
        <w:rPr>
          <w:rFonts w:ascii="Calibri" w:hAnsi="Calibri"/>
          <w:b/>
          <w:caps/>
          <w:sz w:val="24"/>
          <w:szCs w:val="24"/>
        </w:rPr>
      </w:pPr>
    </w:p>
    <w:p w:rsidR="00FE0911" w:rsidRDefault="00FE0911" w:rsidP="005A6033">
      <w:pPr>
        <w:rPr>
          <w:rFonts w:ascii="Calibri" w:hAnsi="Calibri"/>
          <w:b/>
          <w:caps/>
          <w:sz w:val="24"/>
          <w:szCs w:val="24"/>
        </w:rPr>
      </w:pPr>
    </w:p>
    <w:p w:rsidR="005A6033" w:rsidRPr="00F3015E" w:rsidRDefault="005A6033" w:rsidP="005A6033">
      <w:pPr>
        <w:rPr>
          <w:rFonts w:ascii="Calibri" w:hAnsi="Calibri"/>
          <w:b/>
          <w:caps/>
          <w:sz w:val="24"/>
          <w:szCs w:val="24"/>
        </w:rPr>
      </w:pPr>
      <w:r w:rsidRPr="00F3015E">
        <w:rPr>
          <w:rFonts w:ascii="Calibri" w:hAnsi="Calibri"/>
          <w:b/>
          <w:caps/>
          <w:sz w:val="24"/>
          <w:szCs w:val="24"/>
        </w:rPr>
        <w:t xml:space="preserve">week </w:t>
      </w:r>
      <w:r>
        <w:rPr>
          <w:rFonts w:ascii="Calibri" w:hAnsi="Calibri"/>
          <w:b/>
          <w:caps/>
          <w:sz w:val="24"/>
          <w:szCs w:val="24"/>
        </w:rPr>
        <w:t>14: (november 23</w:t>
      </w:r>
      <w:r w:rsidRPr="00F3015E">
        <w:rPr>
          <w:rFonts w:ascii="Calibri" w:hAnsi="Calibri"/>
          <w:b/>
          <w:caps/>
          <w:sz w:val="24"/>
          <w:szCs w:val="24"/>
        </w:rPr>
        <w:t>)</w:t>
      </w:r>
    </w:p>
    <w:p w:rsidR="005A6033" w:rsidRDefault="005A6033" w:rsidP="005A6033">
      <w:pPr>
        <w:rPr>
          <w:rFonts w:ascii="Calibri" w:hAnsi="Calibri"/>
          <w:sz w:val="24"/>
          <w:szCs w:val="24"/>
        </w:rPr>
      </w:pPr>
      <w:r>
        <w:rPr>
          <w:rFonts w:ascii="Calibri" w:hAnsi="Calibri"/>
          <w:sz w:val="24"/>
          <w:szCs w:val="24"/>
        </w:rPr>
        <w:tab/>
        <w:t>No class this week due to Thanksgiving Holiday.</w:t>
      </w:r>
      <w:bookmarkStart w:id="0" w:name="_GoBack"/>
      <w:bookmarkEnd w:id="0"/>
      <w:r>
        <w:rPr>
          <w:rFonts w:ascii="Calibri" w:hAnsi="Calibri"/>
          <w:sz w:val="24"/>
          <w:szCs w:val="24"/>
        </w:rPr>
        <w:t xml:space="preserve"> </w:t>
      </w:r>
    </w:p>
    <w:p w:rsidR="005A6033" w:rsidRDefault="005A6033" w:rsidP="005A6033">
      <w:pPr>
        <w:rPr>
          <w:rFonts w:ascii="Calibri" w:hAnsi="Calibri"/>
          <w:caps/>
          <w:sz w:val="24"/>
          <w:szCs w:val="24"/>
        </w:rPr>
      </w:pPr>
    </w:p>
    <w:p w:rsidR="00FE0911" w:rsidRPr="00F3015E" w:rsidRDefault="00FE0911" w:rsidP="005A6033">
      <w:pPr>
        <w:rPr>
          <w:rFonts w:ascii="Calibri" w:hAnsi="Calibri"/>
          <w:caps/>
          <w:sz w:val="24"/>
          <w:szCs w:val="24"/>
        </w:rPr>
      </w:pPr>
    </w:p>
    <w:p w:rsidR="005A6033" w:rsidRPr="00F3015E" w:rsidRDefault="005A6033" w:rsidP="005A6033">
      <w:pPr>
        <w:rPr>
          <w:rFonts w:ascii="Calibri" w:hAnsi="Calibri"/>
          <w:b/>
          <w:caps/>
          <w:sz w:val="24"/>
          <w:szCs w:val="24"/>
        </w:rPr>
      </w:pPr>
      <w:r w:rsidRPr="00F3015E">
        <w:rPr>
          <w:rFonts w:ascii="Calibri" w:hAnsi="Calibri"/>
          <w:b/>
          <w:caps/>
          <w:sz w:val="24"/>
          <w:szCs w:val="24"/>
        </w:rPr>
        <w:t>w</w:t>
      </w:r>
      <w:r>
        <w:rPr>
          <w:rFonts w:ascii="Calibri" w:hAnsi="Calibri"/>
          <w:b/>
          <w:caps/>
          <w:sz w:val="24"/>
          <w:szCs w:val="24"/>
        </w:rPr>
        <w:t>eek 15: (</w:t>
      </w:r>
      <w:r w:rsidR="00DC2192">
        <w:rPr>
          <w:rFonts w:ascii="Calibri" w:hAnsi="Calibri"/>
          <w:b/>
          <w:caps/>
          <w:sz w:val="24"/>
          <w:szCs w:val="24"/>
        </w:rPr>
        <w:t>november 30</w:t>
      </w:r>
      <w:r w:rsidRPr="00F3015E">
        <w:rPr>
          <w:rFonts w:ascii="Calibri" w:hAnsi="Calibri"/>
          <w:b/>
          <w:caps/>
          <w:sz w:val="24"/>
          <w:szCs w:val="24"/>
        </w:rPr>
        <w:t>)</w:t>
      </w:r>
    </w:p>
    <w:p w:rsidR="005A6033" w:rsidRDefault="005A6033" w:rsidP="005A6033">
      <w:pPr>
        <w:rPr>
          <w:rFonts w:ascii="Calibri" w:hAnsi="Calibri"/>
          <w:sz w:val="24"/>
          <w:szCs w:val="24"/>
        </w:rPr>
      </w:pPr>
      <w:r>
        <w:rPr>
          <w:rFonts w:ascii="Calibri" w:hAnsi="Calibri"/>
          <w:sz w:val="24"/>
          <w:szCs w:val="24"/>
        </w:rPr>
        <w:tab/>
      </w:r>
      <w:r w:rsidR="00B409E5">
        <w:rPr>
          <w:rFonts w:ascii="Calibri" w:hAnsi="Calibri"/>
          <w:sz w:val="24"/>
          <w:szCs w:val="24"/>
        </w:rPr>
        <w:t>Topics TBA</w:t>
      </w:r>
      <w:r>
        <w:rPr>
          <w:rFonts w:ascii="Calibri" w:hAnsi="Calibri"/>
          <w:sz w:val="24"/>
          <w:szCs w:val="24"/>
        </w:rPr>
        <w:t xml:space="preserve">. </w:t>
      </w:r>
    </w:p>
    <w:p w:rsidR="005A6033" w:rsidRDefault="005A6033" w:rsidP="005A6033">
      <w:pPr>
        <w:rPr>
          <w:rFonts w:ascii="Calibri" w:hAnsi="Calibri"/>
          <w:caps/>
          <w:sz w:val="24"/>
          <w:szCs w:val="24"/>
        </w:rPr>
      </w:pPr>
    </w:p>
    <w:p w:rsidR="00FE0911" w:rsidRPr="00F3015E" w:rsidRDefault="00FE0911" w:rsidP="005A6033">
      <w:pPr>
        <w:rPr>
          <w:rFonts w:ascii="Calibri" w:hAnsi="Calibri"/>
          <w:caps/>
          <w:sz w:val="24"/>
          <w:szCs w:val="24"/>
        </w:rPr>
      </w:pPr>
    </w:p>
    <w:p w:rsidR="005A6033" w:rsidRPr="00F3015E" w:rsidRDefault="005A6033" w:rsidP="005A6033">
      <w:pPr>
        <w:rPr>
          <w:rFonts w:ascii="Calibri" w:hAnsi="Calibri"/>
          <w:b/>
          <w:caps/>
          <w:sz w:val="24"/>
          <w:szCs w:val="24"/>
        </w:rPr>
      </w:pPr>
      <w:r>
        <w:rPr>
          <w:rFonts w:ascii="Calibri" w:hAnsi="Calibri"/>
          <w:b/>
          <w:caps/>
          <w:sz w:val="24"/>
          <w:szCs w:val="24"/>
        </w:rPr>
        <w:t xml:space="preserve">week </w:t>
      </w:r>
      <w:r w:rsidR="00DC2192">
        <w:rPr>
          <w:rFonts w:ascii="Calibri" w:hAnsi="Calibri"/>
          <w:b/>
          <w:caps/>
          <w:sz w:val="24"/>
          <w:szCs w:val="24"/>
        </w:rPr>
        <w:t>1</w:t>
      </w:r>
      <w:r>
        <w:rPr>
          <w:rFonts w:ascii="Calibri" w:hAnsi="Calibri"/>
          <w:b/>
          <w:caps/>
          <w:sz w:val="24"/>
          <w:szCs w:val="24"/>
        </w:rPr>
        <w:t>6: (</w:t>
      </w:r>
      <w:r w:rsidR="00DC2192">
        <w:rPr>
          <w:rFonts w:ascii="Calibri" w:hAnsi="Calibri"/>
          <w:b/>
          <w:caps/>
          <w:sz w:val="24"/>
          <w:szCs w:val="24"/>
        </w:rPr>
        <w:t>december 7</w:t>
      </w:r>
      <w:r w:rsidRPr="00F3015E">
        <w:rPr>
          <w:rFonts w:ascii="Calibri" w:hAnsi="Calibri"/>
          <w:b/>
          <w:caps/>
          <w:sz w:val="24"/>
          <w:szCs w:val="24"/>
        </w:rPr>
        <w:t>)</w:t>
      </w:r>
    </w:p>
    <w:p w:rsidR="005A6033" w:rsidRDefault="003D117E" w:rsidP="005A6033">
      <w:pPr>
        <w:rPr>
          <w:rFonts w:ascii="Calibri" w:hAnsi="Calibri"/>
          <w:sz w:val="24"/>
          <w:szCs w:val="24"/>
        </w:rPr>
      </w:pPr>
      <w:r>
        <w:rPr>
          <w:rFonts w:ascii="Calibri" w:hAnsi="Calibri"/>
          <w:sz w:val="24"/>
          <w:szCs w:val="24"/>
        </w:rPr>
        <w:tab/>
        <w:t>Presentation of Course Papers to Class</w:t>
      </w:r>
    </w:p>
    <w:p w:rsidR="00B409E5" w:rsidRDefault="00B409E5" w:rsidP="005A6033">
      <w:pPr>
        <w:rPr>
          <w:rFonts w:ascii="Calibri" w:hAnsi="Calibri"/>
          <w:caps/>
          <w:sz w:val="24"/>
          <w:szCs w:val="24"/>
        </w:rPr>
      </w:pPr>
    </w:p>
    <w:p w:rsidR="00FE0911" w:rsidRPr="00F3015E" w:rsidRDefault="00FE0911" w:rsidP="005A6033">
      <w:pPr>
        <w:rPr>
          <w:rFonts w:ascii="Calibri" w:hAnsi="Calibri"/>
          <w:caps/>
          <w:sz w:val="24"/>
          <w:szCs w:val="24"/>
        </w:rPr>
      </w:pPr>
    </w:p>
    <w:p w:rsidR="005A6033" w:rsidRDefault="00DC2192" w:rsidP="005A6033">
      <w:pPr>
        <w:rPr>
          <w:rFonts w:ascii="Calibri" w:hAnsi="Calibri"/>
          <w:b/>
          <w:caps/>
          <w:sz w:val="24"/>
          <w:szCs w:val="24"/>
        </w:rPr>
      </w:pPr>
      <w:r>
        <w:rPr>
          <w:rFonts w:ascii="Calibri" w:hAnsi="Calibri"/>
          <w:b/>
          <w:caps/>
          <w:sz w:val="24"/>
          <w:szCs w:val="24"/>
        </w:rPr>
        <w:t xml:space="preserve">final exam </w:t>
      </w:r>
      <w:r w:rsidR="00B409E5">
        <w:rPr>
          <w:rFonts w:ascii="Calibri" w:hAnsi="Calibri"/>
          <w:b/>
          <w:caps/>
          <w:sz w:val="24"/>
          <w:szCs w:val="24"/>
        </w:rPr>
        <w:t>TAKE HOME, details to follow</w:t>
      </w:r>
      <w:r>
        <w:rPr>
          <w:rFonts w:ascii="Calibri" w:hAnsi="Calibri"/>
          <w:b/>
          <w:caps/>
          <w:sz w:val="24"/>
          <w:szCs w:val="24"/>
        </w:rPr>
        <w:t xml:space="preserve">. </w:t>
      </w:r>
    </w:p>
    <w:p w:rsidR="00877B15" w:rsidRDefault="00877B15" w:rsidP="005A6033">
      <w:pPr>
        <w:rPr>
          <w:rFonts w:ascii="Calibri" w:hAnsi="Calibri"/>
          <w:b/>
          <w:caps/>
          <w:sz w:val="24"/>
          <w:szCs w:val="24"/>
        </w:rPr>
      </w:pPr>
    </w:p>
    <w:p w:rsidR="00877B15" w:rsidRPr="00F3015E" w:rsidRDefault="00877B15" w:rsidP="005A6033">
      <w:pPr>
        <w:rPr>
          <w:rFonts w:ascii="Calibri" w:hAnsi="Calibri"/>
          <w:b/>
          <w:caps/>
          <w:sz w:val="24"/>
          <w:szCs w:val="24"/>
        </w:rPr>
      </w:pPr>
    </w:p>
    <w:p w:rsidR="005A6033" w:rsidRPr="00F3015E" w:rsidRDefault="005A6033" w:rsidP="005A6033">
      <w:pPr>
        <w:rPr>
          <w:rFonts w:ascii="Calibri" w:hAnsi="Calibri"/>
          <w:b/>
          <w:caps/>
          <w:sz w:val="24"/>
          <w:szCs w:val="24"/>
        </w:rPr>
      </w:pPr>
    </w:p>
    <w:p w:rsidR="005A6033" w:rsidRPr="00F3015E" w:rsidRDefault="005A6033" w:rsidP="005A6033">
      <w:pPr>
        <w:rPr>
          <w:rFonts w:ascii="Calibri" w:hAnsi="Calibri"/>
          <w:b/>
          <w:caps/>
          <w:sz w:val="24"/>
          <w:szCs w:val="24"/>
        </w:rPr>
      </w:pPr>
    </w:p>
    <w:p w:rsidR="00900CD8" w:rsidRPr="00F3015E" w:rsidRDefault="00900CD8" w:rsidP="00900CD8">
      <w:pPr>
        <w:rPr>
          <w:rFonts w:ascii="Calibri" w:hAnsi="Calibri"/>
          <w:sz w:val="24"/>
          <w:szCs w:val="24"/>
        </w:rPr>
      </w:pPr>
    </w:p>
    <w:sectPr w:rsidR="00900CD8" w:rsidRPr="00F3015E" w:rsidSect="00900CD8">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E4" w:rsidRDefault="002A42E4">
      <w:r>
        <w:separator/>
      </w:r>
    </w:p>
  </w:endnote>
  <w:endnote w:type="continuationSeparator" w:id="0">
    <w:p w:rsidR="002A42E4" w:rsidRDefault="002A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Default="00A90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11B" w:rsidRDefault="00A90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Pr="006E32BC" w:rsidRDefault="00A9011B" w:rsidP="00900CD8">
    <w:pPr>
      <w:pStyle w:val="Footer"/>
      <w:framePr w:wrap="around" w:vAnchor="text" w:hAnchor="page" w:x="6121" w:y="87"/>
      <w:rPr>
        <w:rStyle w:val="PageNumber"/>
        <w:rFonts w:ascii="Garamond" w:hAnsi="Garamond" w:cs="Tahoma"/>
        <w:sz w:val="20"/>
      </w:rPr>
    </w:pPr>
    <w:r w:rsidRPr="006E32BC">
      <w:rPr>
        <w:rStyle w:val="PageNumber"/>
        <w:rFonts w:ascii="Garamond" w:hAnsi="Garamond" w:cs="Tahoma"/>
        <w:sz w:val="20"/>
      </w:rPr>
      <w:fldChar w:fldCharType="begin"/>
    </w:r>
    <w:r w:rsidRPr="006E32BC">
      <w:rPr>
        <w:rStyle w:val="PageNumber"/>
        <w:rFonts w:ascii="Garamond" w:hAnsi="Garamond" w:cs="Tahoma"/>
        <w:sz w:val="20"/>
      </w:rPr>
      <w:instrText xml:space="preserve">PAGE  </w:instrText>
    </w:r>
    <w:r w:rsidRPr="006E32BC">
      <w:rPr>
        <w:rStyle w:val="PageNumber"/>
        <w:rFonts w:ascii="Garamond" w:hAnsi="Garamond" w:cs="Tahoma"/>
        <w:sz w:val="20"/>
      </w:rPr>
      <w:fldChar w:fldCharType="separate"/>
    </w:r>
    <w:r w:rsidR="00BE254E">
      <w:rPr>
        <w:rStyle w:val="PageNumber"/>
        <w:rFonts w:ascii="Garamond" w:hAnsi="Garamond" w:cs="Tahoma"/>
        <w:noProof/>
        <w:sz w:val="20"/>
      </w:rPr>
      <w:t>3</w:t>
    </w:r>
    <w:r w:rsidRPr="006E32BC">
      <w:rPr>
        <w:rStyle w:val="PageNumber"/>
        <w:rFonts w:ascii="Garamond" w:hAnsi="Garamond" w:cs="Tahoma"/>
        <w:sz w:val="20"/>
      </w:rPr>
      <w:fldChar w:fldCharType="end"/>
    </w:r>
  </w:p>
  <w:p w:rsidR="00A9011B" w:rsidRDefault="00A90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Default="00A90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11B" w:rsidRDefault="00A901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12345"/>
      <w:docPartObj>
        <w:docPartGallery w:val="Page Numbers (Bottom of Page)"/>
        <w:docPartUnique/>
      </w:docPartObj>
    </w:sdtPr>
    <w:sdtEndPr/>
    <w:sdtContent>
      <w:sdt>
        <w:sdtPr>
          <w:id w:val="-1769616900"/>
          <w:docPartObj>
            <w:docPartGallery w:val="Page Numbers (Top of Page)"/>
            <w:docPartUnique/>
          </w:docPartObj>
        </w:sdtPr>
        <w:sdtEndPr/>
        <w:sdtContent>
          <w:p w:rsidR="00FE0911" w:rsidRDefault="00FE0911">
            <w:pPr>
              <w:pStyle w:val="Footer"/>
              <w:jc w:val="right"/>
            </w:pPr>
            <w:r>
              <w:t xml:space="preserve">State Politics Syllabus Fall 2017, Page </w:t>
            </w:r>
            <w:r>
              <w:rPr>
                <w:b/>
                <w:bCs/>
                <w:sz w:val="24"/>
                <w:szCs w:val="24"/>
              </w:rPr>
              <w:fldChar w:fldCharType="begin"/>
            </w:r>
            <w:r>
              <w:rPr>
                <w:b/>
                <w:bCs/>
              </w:rPr>
              <w:instrText xml:space="preserve"> PAGE </w:instrText>
            </w:r>
            <w:r>
              <w:rPr>
                <w:b/>
                <w:bCs/>
                <w:sz w:val="24"/>
                <w:szCs w:val="24"/>
              </w:rPr>
              <w:fldChar w:fldCharType="separate"/>
            </w:r>
            <w:r w:rsidR="00BE254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54E">
              <w:rPr>
                <w:b/>
                <w:bCs/>
                <w:noProof/>
              </w:rPr>
              <w:t>8</w:t>
            </w:r>
            <w:r>
              <w:rPr>
                <w:b/>
                <w:bCs/>
                <w:sz w:val="24"/>
                <w:szCs w:val="24"/>
              </w:rPr>
              <w:fldChar w:fldCharType="end"/>
            </w:r>
          </w:p>
        </w:sdtContent>
      </w:sdt>
    </w:sdtContent>
  </w:sdt>
  <w:p w:rsidR="00A9011B" w:rsidRDefault="00A9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E4" w:rsidRDefault="002A42E4">
      <w:r>
        <w:separator/>
      </w:r>
    </w:p>
  </w:footnote>
  <w:footnote w:type="continuationSeparator" w:id="0">
    <w:p w:rsidR="002A42E4" w:rsidRDefault="002A42E4">
      <w:r>
        <w:continuationSeparator/>
      </w:r>
    </w:p>
  </w:footnote>
  <w:footnote w:id="1">
    <w:p w:rsidR="00A9011B" w:rsidRPr="005D4315" w:rsidRDefault="00A9011B" w:rsidP="00900CD8">
      <w:pPr>
        <w:pStyle w:val="FootnoteText"/>
        <w:rPr>
          <w:rFonts w:ascii="Calibri" w:hAnsi="Calibri"/>
          <w:sz w:val="20"/>
        </w:rPr>
      </w:pPr>
      <w:r w:rsidRPr="005D4315">
        <w:rPr>
          <w:rStyle w:val="FootnoteReference"/>
          <w:rFonts w:ascii="Calibri" w:hAnsi="Calibri"/>
          <w:sz w:val="20"/>
        </w:rPr>
        <w:footnoteRef/>
      </w:r>
      <w:r w:rsidRPr="005D4315">
        <w:rPr>
          <w:rFonts w:ascii="Calibri" w:hAnsi="Calibri"/>
          <w:sz w:val="20"/>
        </w:rPr>
        <w:t xml:space="preserve"> Though I try to be as prompt as possible in responding to student inquiries, it may take up to 24 hours for a response depending upon when an e-mail inquiry is received</w:t>
      </w:r>
      <w:r>
        <w:rPr>
          <w:rFonts w:ascii="Calibri" w:hAnsi="Calibri"/>
          <w:sz w:val="20"/>
        </w:rPr>
        <w:t xml:space="preserve"> on weekday and 48 hours on weekends</w:t>
      </w:r>
      <w:r w:rsidRPr="005D4315">
        <w:rPr>
          <w:rFonts w:ascii="Calibri" w:hAnsi="Calibri"/>
          <w:sz w:val="20"/>
        </w:rPr>
        <w:t>.</w:t>
      </w:r>
    </w:p>
  </w:footnote>
  <w:footnote w:id="2">
    <w:p w:rsidR="00A9011B" w:rsidRPr="005D4315" w:rsidRDefault="00A9011B" w:rsidP="00900CD8">
      <w:pPr>
        <w:rPr>
          <w:rFonts w:ascii="Calibri" w:hAnsi="Calibri"/>
          <w:sz w:val="20"/>
          <w:szCs w:val="24"/>
        </w:rPr>
      </w:pPr>
      <w:r w:rsidRPr="005D4315">
        <w:rPr>
          <w:rStyle w:val="FootnoteReference"/>
          <w:rFonts w:ascii="Calibri" w:hAnsi="Calibri"/>
          <w:sz w:val="20"/>
        </w:rPr>
        <w:footnoteRef/>
      </w:r>
      <w:r w:rsidRPr="005D4315">
        <w:rPr>
          <w:rFonts w:ascii="Calibri" w:hAnsi="Calibri"/>
          <w:sz w:val="20"/>
        </w:rPr>
        <w:t xml:space="preserve"> </w:t>
      </w:r>
      <w:r w:rsidRPr="005D4315">
        <w:rPr>
          <w:rFonts w:ascii="Calibri" w:hAnsi="Calibri"/>
          <w:sz w:val="20"/>
          <w:szCs w:val="24"/>
        </w:rPr>
        <w:t>Note that students must complete each of these components to be eligible to receive a passing grade in the class. Stated differently, failure to complete any one of these items will result in a failing grade for the class regardless of whether, from a numerical perspective, a student could earn a passing grade.</w:t>
      </w:r>
    </w:p>
  </w:footnote>
  <w:footnote w:id="3">
    <w:p w:rsidR="00A9011B" w:rsidRPr="005D4315" w:rsidRDefault="00A9011B" w:rsidP="00900CD8">
      <w:pPr>
        <w:pStyle w:val="FootnoteText"/>
        <w:rPr>
          <w:rFonts w:ascii="Calibri" w:hAnsi="Calibri"/>
          <w:sz w:val="20"/>
        </w:rPr>
      </w:pPr>
      <w:r w:rsidRPr="005D4315">
        <w:rPr>
          <w:rStyle w:val="FootnoteReference"/>
          <w:rFonts w:ascii="Calibri" w:hAnsi="Calibri"/>
          <w:sz w:val="20"/>
        </w:rPr>
        <w:footnoteRef/>
      </w:r>
      <w:r w:rsidRPr="005D4315">
        <w:rPr>
          <w:rFonts w:ascii="Calibri" w:hAnsi="Calibri"/>
          <w:sz w:val="20"/>
        </w:rPr>
        <w:t xml:space="preserve"> </w:t>
      </w:r>
      <w:r w:rsidR="00AB2666">
        <w:rPr>
          <w:rFonts w:ascii="Calibri" w:hAnsi="Calibri"/>
          <w:sz w:val="20"/>
        </w:rPr>
        <w:t>Students submit to the Academic Integrity rules of the University Student Code of Conduct</w:t>
      </w:r>
      <w:r w:rsidRPr="005D4315">
        <w:rPr>
          <w:rFonts w:ascii="Calibri" w:hAnsi="Calibr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Pr="00940E78" w:rsidRDefault="00A9011B" w:rsidP="0094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0C"/>
    <w:multiLevelType w:val="hybridMultilevel"/>
    <w:tmpl w:val="47285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90088"/>
    <w:multiLevelType w:val="hybridMultilevel"/>
    <w:tmpl w:val="F978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F0FAB"/>
    <w:multiLevelType w:val="hybridMultilevel"/>
    <w:tmpl w:val="77D6B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719BA"/>
    <w:multiLevelType w:val="hybridMultilevel"/>
    <w:tmpl w:val="D19841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D4A74"/>
    <w:multiLevelType w:val="hybridMultilevel"/>
    <w:tmpl w:val="205C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351CF"/>
    <w:multiLevelType w:val="hybridMultilevel"/>
    <w:tmpl w:val="79BA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77E97"/>
    <w:multiLevelType w:val="hybridMultilevel"/>
    <w:tmpl w:val="6B9E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40456"/>
    <w:multiLevelType w:val="hybridMultilevel"/>
    <w:tmpl w:val="E9D4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549DC"/>
    <w:multiLevelType w:val="hybridMultilevel"/>
    <w:tmpl w:val="FA96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A091A"/>
    <w:multiLevelType w:val="hybridMultilevel"/>
    <w:tmpl w:val="E8EAE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22DA0"/>
    <w:multiLevelType w:val="hybridMultilevel"/>
    <w:tmpl w:val="601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45F4E"/>
    <w:multiLevelType w:val="hybridMultilevel"/>
    <w:tmpl w:val="137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E3741"/>
    <w:multiLevelType w:val="hybridMultilevel"/>
    <w:tmpl w:val="00DE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20866"/>
    <w:multiLevelType w:val="hybridMultilevel"/>
    <w:tmpl w:val="C218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54020"/>
    <w:multiLevelType w:val="hybridMultilevel"/>
    <w:tmpl w:val="AAC28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F5802"/>
    <w:multiLevelType w:val="hybridMultilevel"/>
    <w:tmpl w:val="79BA4BE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15244"/>
    <w:multiLevelType w:val="hybridMultilevel"/>
    <w:tmpl w:val="9B8A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9632B"/>
    <w:multiLevelType w:val="hybridMultilevel"/>
    <w:tmpl w:val="69F4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A3929"/>
    <w:multiLevelType w:val="hybridMultilevel"/>
    <w:tmpl w:val="12E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46366"/>
    <w:multiLevelType w:val="hybridMultilevel"/>
    <w:tmpl w:val="63D8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15FC5"/>
    <w:multiLevelType w:val="hybridMultilevel"/>
    <w:tmpl w:val="32845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D518C"/>
    <w:multiLevelType w:val="hybridMultilevel"/>
    <w:tmpl w:val="43080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F51CC"/>
    <w:multiLevelType w:val="hybridMultilevel"/>
    <w:tmpl w:val="7030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F299C"/>
    <w:multiLevelType w:val="hybridMultilevel"/>
    <w:tmpl w:val="9C085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A2E15"/>
    <w:multiLevelType w:val="hybridMultilevel"/>
    <w:tmpl w:val="625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7793D"/>
    <w:multiLevelType w:val="hybridMultilevel"/>
    <w:tmpl w:val="603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F392D"/>
    <w:multiLevelType w:val="hybridMultilevel"/>
    <w:tmpl w:val="DACC7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CD1FB6"/>
    <w:multiLevelType w:val="hybridMultilevel"/>
    <w:tmpl w:val="94F8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450A1"/>
    <w:multiLevelType w:val="hybridMultilevel"/>
    <w:tmpl w:val="FE56D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A82CF0"/>
    <w:multiLevelType w:val="hybridMultilevel"/>
    <w:tmpl w:val="7D269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700CE"/>
    <w:multiLevelType w:val="hybridMultilevel"/>
    <w:tmpl w:val="377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A2C27"/>
    <w:multiLevelType w:val="hybridMultilevel"/>
    <w:tmpl w:val="F966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33DFF"/>
    <w:multiLevelType w:val="hybridMultilevel"/>
    <w:tmpl w:val="5DA0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D4BA1"/>
    <w:multiLevelType w:val="hybridMultilevel"/>
    <w:tmpl w:val="42A4E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
  </w:num>
  <w:num w:numId="4">
    <w:abstractNumId w:val="3"/>
  </w:num>
  <w:num w:numId="5">
    <w:abstractNumId w:val="25"/>
  </w:num>
  <w:num w:numId="6">
    <w:abstractNumId w:val="14"/>
  </w:num>
  <w:num w:numId="7">
    <w:abstractNumId w:val="7"/>
  </w:num>
  <w:num w:numId="8">
    <w:abstractNumId w:val="29"/>
  </w:num>
  <w:num w:numId="9">
    <w:abstractNumId w:val="5"/>
  </w:num>
  <w:num w:numId="10">
    <w:abstractNumId w:val="33"/>
  </w:num>
  <w:num w:numId="11">
    <w:abstractNumId w:val="10"/>
  </w:num>
  <w:num w:numId="12">
    <w:abstractNumId w:val="21"/>
  </w:num>
  <w:num w:numId="13">
    <w:abstractNumId w:val="28"/>
  </w:num>
  <w:num w:numId="14">
    <w:abstractNumId w:val="19"/>
  </w:num>
  <w:num w:numId="15">
    <w:abstractNumId w:val="32"/>
  </w:num>
  <w:num w:numId="16">
    <w:abstractNumId w:val="9"/>
  </w:num>
  <w:num w:numId="17">
    <w:abstractNumId w:val="8"/>
  </w:num>
  <w:num w:numId="18">
    <w:abstractNumId w:val="26"/>
  </w:num>
  <w:num w:numId="19">
    <w:abstractNumId w:val="20"/>
  </w:num>
  <w:num w:numId="20">
    <w:abstractNumId w:val="23"/>
  </w:num>
  <w:num w:numId="21">
    <w:abstractNumId w:val="6"/>
  </w:num>
  <w:num w:numId="22">
    <w:abstractNumId w:val="15"/>
  </w:num>
  <w:num w:numId="23">
    <w:abstractNumId w:val="0"/>
  </w:num>
  <w:num w:numId="24">
    <w:abstractNumId w:val="1"/>
  </w:num>
  <w:num w:numId="25">
    <w:abstractNumId w:val="11"/>
  </w:num>
  <w:num w:numId="26">
    <w:abstractNumId w:val="31"/>
  </w:num>
  <w:num w:numId="27">
    <w:abstractNumId w:val="30"/>
  </w:num>
  <w:num w:numId="28">
    <w:abstractNumId w:val="12"/>
  </w:num>
  <w:num w:numId="29">
    <w:abstractNumId w:val="22"/>
  </w:num>
  <w:num w:numId="30">
    <w:abstractNumId w:val="18"/>
  </w:num>
  <w:num w:numId="31">
    <w:abstractNumId w:val="4"/>
  </w:num>
  <w:num w:numId="32">
    <w:abstractNumId w:val="16"/>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8F"/>
    <w:rsid w:val="000103D1"/>
    <w:rsid w:val="000479F7"/>
    <w:rsid w:val="00097521"/>
    <w:rsid w:val="000D591F"/>
    <w:rsid w:val="000D6D5B"/>
    <w:rsid w:val="000F367C"/>
    <w:rsid w:val="00113611"/>
    <w:rsid w:val="00175800"/>
    <w:rsid w:val="00177B1A"/>
    <w:rsid w:val="00195C44"/>
    <w:rsid w:val="001A14BC"/>
    <w:rsid w:val="001B25DB"/>
    <w:rsid w:val="001D4BA2"/>
    <w:rsid w:val="00202D55"/>
    <w:rsid w:val="00287F23"/>
    <w:rsid w:val="002A35D8"/>
    <w:rsid w:val="002A3FD8"/>
    <w:rsid w:val="002A42E4"/>
    <w:rsid w:val="002B1CB5"/>
    <w:rsid w:val="002D68B9"/>
    <w:rsid w:val="002E5DEB"/>
    <w:rsid w:val="003003D9"/>
    <w:rsid w:val="00301B8F"/>
    <w:rsid w:val="003056E5"/>
    <w:rsid w:val="00333762"/>
    <w:rsid w:val="00337025"/>
    <w:rsid w:val="00337242"/>
    <w:rsid w:val="003D05F1"/>
    <w:rsid w:val="003D117E"/>
    <w:rsid w:val="00405A5E"/>
    <w:rsid w:val="00423F2F"/>
    <w:rsid w:val="00465372"/>
    <w:rsid w:val="00473F86"/>
    <w:rsid w:val="004B5C92"/>
    <w:rsid w:val="0050098C"/>
    <w:rsid w:val="005206ED"/>
    <w:rsid w:val="00532317"/>
    <w:rsid w:val="00543C08"/>
    <w:rsid w:val="005A0AF4"/>
    <w:rsid w:val="005A6033"/>
    <w:rsid w:val="005D4092"/>
    <w:rsid w:val="00605D0F"/>
    <w:rsid w:val="006603B7"/>
    <w:rsid w:val="00662698"/>
    <w:rsid w:val="00664F1D"/>
    <w:rsid w:val="00693EDF"/>
    <w:rsid w:val="006A5E70"/>
    <w:rsid w:val="006F40FF"/>
    <w:rsid w:val="00775152"/>
    <w:rsid w:val="007909F1"/>
    <w:rsid w:val="007A6960"/>
    <w:rsid w:val="007D1677"/>
    <w:rsid w:val="007F70DA"/>
    <w:rsid w:val="0085375B"/>
    <w:rsid w:val="00864142"/>
    <w:rsid w:val="00877B15"/>
    <w:rsid w:val="00893A5F"/>
    <w:rsid w:val="00894009"/>
    <w:rsid w:val="008C1840"/>
    <w:rsid w:val="00900CD8"/>
    <w:rsid w:val="00907538"/>
    <w:rsid w:val="00917C21"/>
    <w:rsid w:val="009337B6"/>
    <w:rsid w:val="00940E78"/>
    <w:rsid w:val="00994D61"/>
    <w:rsid w:val="00A30777"/>
    <w:rsid w:val="00A43E51"/>
    <w:rsid w:val="00A54AA0"/>
    <w:rsid w:val="00A82884"/>
    <w:rsid w:val="00A9011B"/>
    <w:rsid w:val="00AB2666"/>
    <w:rsid w:val="00AB6B6B"/>
    <w:rsid w:val="00AC62F1"/>
    <w:rsid w:val="00AD3865"/>
    <w:rsid w:val="00B12AD0"/>
    <w:rsid w:val="00B409E5"/>
    <w:rsid w:val="00B51FC7"/>
    <w:rsid w:val="00B5228D"/>
    <w:rsid w:val="00B75F1E"/>
    <w:rsid w:val="00BA0E59"/>
    <w:rsid w:val="00BE254E"/>
    <w:rsid w:val="00BE4185"/>
    <w:rsid w:val="00C2757B"/>
    <w:rsid w:val="00C30965"/>
    <w:rsid w:val="00C312F8"/>
    <w:rsid w:val="00C70FFA"/>
    <w:rsid w:val="00C80094"/>
    <w:rsid w:val="00C9503E"/>
    <w:rsid w:val="00C97A4A"/>
    <w:rsid w:val="00CD7583"/>
    <w:rsid w:val="00D03741"/>
    <w:rsid w:val="00D05DE7"/>
    <w:rsid w:val="00D265E3"/>
    <w:rsid w:val="00D45593"/>
    <w:rsid w:val="00D940FC"/>
    <w:rsid w:val="00DA055F"/>
    <w:rsid w:val="00DC2192"/>
    <w:rsid w:val="00DD4CDA"/>
    <w:rsid w:val="00E12FC7"/>
    <w:rsid w:val="00E3588F"/>
    <w:rsid w:val="00E62EDE"/>
    <w:rsid w:val="00E966D8"/>
    <w:rsid w:val="00EA5BB0"/>
    <w:rsid w:val="00ED11C4"/>
    <w:rsid w:val="00F3015E"/>
    <w:rsid w:val="00F34F63"/>
    <w:rsid w:val="00F456DF"/>
    <w:rsid w:val="00F60708"/>
    <w:rsid w:val="00F6498A"/>
    <w:rsid w:val="00F87AAC"/>
    <w:rsid w:val="00FD6908"/>
    <w:rsid w:val="00FE0911"/>
    <w:rsid w:val="00FE10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2A6858-1FE9-4BE6-936D-CF8B75E8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2"/>
      <w:szCs w:val="22"/>
    </w:rPr>
  </w:style>
  <w:style w:type="paragraph" w:styleId="Heading1">
    <w:name w:val="heading 1"/>
    <w:basedOn w:val="Normal"/>
    <w:next w:val="Normal"/>
    <w:qFormat/>
    <w:pPr>
      <w:keepNext/>
      <w:outlineLvl w:val="0"/>
    </w:pPr>
    <w:rPr>
      <w:rFonts w:ascii="Calisto MT" w:hAnsi="Calisto MT"/>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paragraph" w:styleId="BalloonText">
    <w:name w:val="Balloon Text"/>
    <w:basedOn w:val="Normal"/>
    <w:semiHidden/>
    <w:rPr>
      <w:rFonts w:cs="Tahoma"/>
      <w:sz w:val="16"/>
      <w:szCs w:val="16"/>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Calisto MT" w:hAnsi="Calisto MT"/>
      <w:smallCaps/>
      <w:sz w:val="28"/>
      <w:szCs w:val="24"/>
    </w:rPr>
  </w:style>
  <w:style w:type="paragraph" w:styleId="BodyText">
    <w:name w:val="Body Text"/>
    <w:basedOn w:val="Normal"/>
    <w:rPr>
      <w:rFonts w:ascii="Calisto MT" w:hAnsi="Calisto MT"/>
      <w:sz w:val="20"/>
      <w:szCs w:val="20"/>
    </w:rPr>
  </w:style>
  <w:style w:type="paragraph" w:styleId="FootnoteText">
    <w:name w:val="footnote text"/>
    <w:basedOn w:val="Normal"/>
    <w:link w:val="FootnoteTextChar"/>
    <w:rsid w:val="00124F4F"/>
    <w:rPr>
      <w:sz w:val="24"/>
      <w:szCs w:val="24"/>
    </w:rPr>
  </w:style>
  <w:style w:type="character" w:customStyle="1" w:styleId="FootnoteTextChar">
    <w:name w:val="Footnote Text Char"/>
    <w:link w:val="FootnoteText"/>
    <w:rsid w:val="00124F4F"/>
    <w:rPr>
      <w:rFonts w:ascii="Tahoma" w:hAnsi="Tahoma"/>
      <w:color w:val="000000"/>
      <w:sz w:val="24"/>
      <w:szCs w:val="24"/>
    </w:rPr>
  </w:style>
  <w:style w:type="character" w:styleId="FootnoteReference">
    <w:name w:val="footnote reference"/>
    <w:rsid w:val="00124F4F"/>
    <w:rPr>
      <w:vertAlign w:val="superscript"/>
    </w:rPr>
  </w:style>
  <w:style w:type="paragraph" w:styleId="ListParagraph">
    <w:name w:val="List Paragraph"/>
    <w:basedOn w:val="Normal"/>
    <w:uiPriority w:val="72"/>
    <w:qFormat/>
    <w:rsid w:val="003003D9"/>
    <w:pPr>
      <w:ind w:left="720"/>
      <w:contextualSpacing/>
    </w:pPr>
  </w:style>
  <w:style w:type="character" w:customStyle="1" w:styleId="FooterChar">
    <w:name w:val="Footer Char"/>
    <w:basedOn w:val="DefaultParagraphFont"/>
    <w:link w:val="Footer"/>
    <w:uiPriority w:val="99"/>
    <w:rsid w:val="00FE0911"/>
    <w:rPr>
      <w:rFonts w:ascii="Tahoma" w:hAnsi="Tahom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1FDE-32FD-4584-B0B6-25C45CF3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30478</TotalTime>
  <Pages>8</Pages>
  <Words>2252</Words>
  <Characters>11733</Characters>
  <Application>Microsoft Office Word</Application>
  <DocSecurity>0</DocSecurity>
  <Lines>143</Lines>
  <Paragraphs>33</Paragraphs>
  <ScaleCrop>false</ScaleCrop>
  <HeadingPairs>
    <vt:vector size="2" baseType="variant">
      <vt:variant>
        <vt:lpstr>Title</vt:lpstr>
      </vt:variant>
      <vt:variant>
        <vt:i4>1</vt:i4>
      </vt:variant>
    </vt:vector>
  </HeadingPairs>
  <TitlesOfParts>
    <vt:vector size="1" baseType="lpstr">
      <vt:lpstr>PLSC 333 Constitutional Law: Civil Rights &amp; Civil Liberties</vt:lpstr>
    </vt:vector>
  </TitlesOfParts>
  <Company>Political Science</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PLSC 333 Constitutional Law: Civil Rights &amp; Civil Liberties</dc:title>
  <dc:subject/>
  <dc:creator>Shawn Donahue</dc:creator>
  <cp:keywords/>
  <dc:description/>
  <cp:lastModifiedBy>Shawn Donahue</cp:lastModifiedBy>
  <cp:revision>6</cp:revision>
  <cp:lastPrinted>2017-08-24T14:29:00Z</cp:lastPrinted>
  <dcterms:created xsi:type="dcterms:W3CDTF">2017-07-09T18:13:00Z</dcterms:created>
  <dcterms:modified xsi:type="dcterms:W3CDTF">2017-10-18T03:40:00Z</dcterms:modified>
</cp:coreProperties>
</file>